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DC8" w:rsidRPr="00E44467" w:rsidRDefault="00DC5DC8" w:rsidP="00DC5DC8">
      <w:pPr>
        <w:jc w:val="center"/>
        <w:rPr>
          <w:rFonts w:ascii="Arial" w:hAnsi="Arial" w:cs="Arial"/>
          <w:sz w:val="22"/>
          <w:szCs w:val="22"/>
        </w:rPr>
      </w:pPr>
    </w:p>
    <w:p w:rsidR="003F6102" w:rsidRPr="00E44467" w:rsidRDefault="00E44467" w:rsidP="00734A4D">
      <w:pPr>
        <w:ind w:firstLine="1296"/>
        <w:jc w:val="right"/>
        <w:rPr>
          <w:rFonts w:ascii="Arial" w:hAnsi="Arial" w:cs="Arial"/>
          <w:i/>
          <w:sz w:val="22"/>
          <w:szCs w:val="22"/>
        </w:rPr>
      </w:pPr>
      <w:r w:rsidRPr="00E44467">
        <w:rPr>
          <w:rFonts w:ascii="Arial" w:hAnsi="Arial" w:cs="Arial"/>
          <w:sz w:val="22"/>
          <w:szCs w:val="22"/>
        </w:rPr>
        <w:t>Projektas</w:t>
      </w:r>
    </w:p>
    <w:p w:rsidR="003F6102" w:rsidRPr="00E44467" w:rsidRDefault="003F6102" w:rsidP="003F6102">
      <w:pPr>
        <w:rPr>
          <w:rFonts w:ascii="Arial" w:hAnsi="Arial" w:cs="Arial"/>
          <w:sz w:val="22"/>
          <w:szCs w:val="22"/>
        </w:rPr>
      </w:pPr>
    </w:p>
    <w:p w:rsidR="003F6102" w:rsidRPr="00E44467" w:rsidRDefault="003F6102" w:rsidP="003F6102">
      <w:pPr>
        <w:rPr>
          <w:rFonts w:ascii="Arial" w:hAnsi="Arial" w:cs="Arial"/>
          <w:b/>
          <w:sz w:val="22"/>
          <w:szCs w:val="22"/>
        </w:rPr>
      </w:pPr>
    </w:p>
    <w:p w:rsidR="005E6CAC" w:rsidRPr="00E44467" w:rsidRDefault="003F6102" w:rsidP="005E6CAC">
      <w:pPr>
        <w:jc w:val="center"/>
        <w:rPr>
          <w:rFonts w:ascii="Arial" w:hAnsi="Arial" w:cs="Arial"/>
          <w:b/>
          <w:sz w:val="22"/>
          <w:szCs w:val="22"/>
        </w:rPr>
      </w:pPr>
      <w:r w:rsidRPr="00E44467">
        <w:rPr>
          <w:rFonts w:ascii="Arial" w:hAnsi="Arial" w:cs="Arial"/>
          <w:b/>
          <w:sz w:val="22"/>
          <w:szCs w:val="22"/>
        </w:rPr>
        <w:t>TECHNINĖ SPECIFIKACIJA</w:t>
      </w:r>
    </w:p>
    <w:p w:rsidR="00734A4D" w:rsidRPr="00E44467" w:rsidRDefault="00734A4D" w:rsidP="005E6CAC">
      <w:pPr>
        <w:jc w:val="center"/>
        <w:rPr>
          <w:rFonts w:ascii="Arial" w:hAnsi="Arial" w:cs="Arial"/>
          <w:b/>
          <w:sz w:val="22"/>
          <w:szCs w:val="22"/>
        </w:rPr>
      </w:pPr>
    </w:p>
    <w:p w:rsidR="005E6CAC" w:rsidRPr="00E44467" w:rsidRDefault="00E44467" w:rsidP="00734A4D">
      <w:pPr>
        <w:ind w:firstLine="0"/>
        <w:jc w:val="center"/>
        <w:rPr>
          <w:rFonts w:ascii="Arial" w:hAnsi="Arial" w:cs="Arial"/>
          <w:b/>
          <w:sz w:val="22"/>
          <w:szCs w:val="22"/>
        </w:rPr>
      </w:pPr>
      <w:r w:rsidRPr="00E44467">
        <w:rPr>
          <w:rFonts w:ascii="Arial" w:hAnsi="Arial" w:cs="Arial"/>
          <w:b/>
          <w:bCs/>
          <w:sz w:val="22"/>
          <w:szCs w:val="22"/>
        </w:rPr>
        <w:t xml:space="preserve">        </w:t>
      </w:r>
      <w:r w:rsidR="00485677">
        <w:rPr>
          <w:rFonts w:ascii="Arial" w:hAnsi="Arial" w:cs="Arial"/>
          <w:b/>
          <w:bCs/>
          <w:sz w:val="22"/>
          <w:szCs w:val="22"/>
        </w:rPr>
        <w:t>Statybinių ir didžiųjų atliekų utilizavimo paslaugos</w:t>
      </w:r>
    </w:p>
    <w:p w:rsidR="005E6CAC" w:rsidRPr="00E44467" w:rsidRDefault="005E6CAC" w:rsidP="005E6CAC">
      <w:pPr>
        <w:ind w:firstLine="0"/>
        <w:rPr>
          <w:rFonts w:ascii="Arial" w:hAnsi="Arial" w:cs="Arial"/>
          <w:b/>
          <w:sz w:val="22"/>
          <w:szCs w:val="22"/>
        </w:rPr>
      </w:pPr>
    </w:p>
    <w:p w:rsidR="00ED6513" w:rsidRPr="00F870FC" w:rsidRDefault="00ED6513" w:rsidP="00ED6513">
      <w:pPr>
        <w:ind w:firstLine="0"/>
        <w:jc w:val="both"/>
        <w:rPr>
          <w:rFonts w:ascii="Arial" w:hAnsi="Arial" w:cs="Arial"/>
          <w:b/>
          <w:sz w:val="22"/>
          <w:szCs w:val="22"/>
        </w:rPr>
      </w:pPr>
      <w:r w:rsidRPr="00F870FC">
        <w:rPr>
          <w:rFonts w:ascii="Arial" w:hAnsi="Arial" w:cs="Arial"/>
          <w:b/>
          <w:sz w:val="22"/>
          <w:szCs w:val="22"/>
        </w:rPr>
        <w:t>1. SĄVOKOS IR SUTRUMPINIMAI</w:t>
      </w:r>
    </w:p>
    <w:p w:rsidR="00ED6513" w:rsidRDefault="00ED6513" w:rsidP="00026663">
      <w:pPr>
        <w:ind w:firstLine="0"/>
        <w:jc w:val="both"/>
        <w:rPr>
          <w:rFonts w:ascii="Arial" w:hAnsi="Arial" w:cs="Arial"/>
          <w:sz w:val="22"/>
          <w:szCs w:val="22"/>
        </w:rPr>
      </w:pPr>
      <w:r w:rsidRPr="00E44467">
        <w:rPr>
          <w:rFonts w:ascii="Arial" w:hAnsi="Arial" w:cs="Arial"/>
          <w:sz w:val="22"/>
          <w:szCs w:val="22"/>
        </w:rPr>
        <w:t xml:space="preserve">1.1. </w:t>
      </w:r>
      <w:r w:rsidR="00F870FC">
        <w:rPr>
          <w:rFonts w:ascii="Arial" w:hAnsi="Arial" w:cs="Arial"/>
          <w:sz w:val="22"/>
          <w:szCs w:val="22"/>
        </w:rPr>
        <w:t xml:space="preserve">  </w:t>
      </w:r>
      <w:r w:rsidR="006F2335">
        <w:rPr>
          <w:rFonts w:ascii="Arial" w:hAnsi="Arial" w:cs="Arial"/>
          <w:sz w:val="22"/>
          <w:szCs w:val="22"/>
        </w:rPr>
        <w:t>Pirkėjas/Perkančioji organizacija</w:t>
      </w:r>
      <w:r w:rsidRPr="00E44467">
        <w:rPr>
          <w:rFonts w:ascii="Arial" w:hAnsi="Arial" w:cs="Arial"/>
          <w:sz w:val="22"/>
          <w:szCs w:val="22"/>
        </w:rPr>
        <w:t xml:space="preserve"> – Vilniaus universitetas</w:t>
      </w:r>
    </w:p>
    <w:p w:rsidR="00F870FC" w:rsidRDefault="00F870FC" w:rsidP="00026663">
      <w:pPr>
        <w:ind w:firstLine="0"/>
        <w:jc w:val="both"/>
        <w:rPr>
          <w:rFonts w:ascii="Arial" w:eastAsia="Calibri" w:hAnsi="Arial" w:cs="Arial"/>
          <w:sz w:val="22"/>
          <w:szCs w:val="22"/>
        </w:rPr>
      </w:pPr>
      <w:r>
        <w:rPr>
          <w:rFonts w:ascii="Arial" w:hAnsi="Arial" w:cs="Arial"/>
          <w:sz w:val="22"/>
          <w:szCs w:val="22"/>
        </w:rPr>
        <w:t xml:space="preserve">1.2. Tiekėjas </w:t>
      </w:r>
      <w:r w:rsidRPr="00F870FC">
        <w:rPr>
          <w:rFonts w:ascii="Arial" w:eastAsia="Calibri" w:hAnsi="Arial" w:cs="Arial"/>
          <w:bCs/>
          <w:sz w:val="22"/>
          <w:szCs w:val="22"/>
        </w:rPr>
        <w:t xml:space="preserve">– </w:t>
      </w:r>
      <w:r w:rsidRPr="00F870FC">
        <w:rPr>
          <w:rFonts w:ascii="Arial" w:hAnsi="Arial" w:cs="Arial"/>
          <w:color w:val="000000"/>
          <w:sz w:val="22"/>
          <w:szCs w:val="22"/>
        </w:rPr>
        <w:t xml:space="preserve">ūkio subjektas – fizinis asmuo, privatusis ar viešasis juridinis asmuo, kita organizacija ir jų padalinys arba tokių asmenų grupė, įskaitant laikinas ūkio subjektų asociacijas, </w:t>
      </w:r>
      <w:r w:rsidRPr="00F870FC">
        <w:rPr>
          <w:rFonts w:ascii="Arial" w:eastAsia="Calibri" w:hAnsi="Arial" w:cs="Arial"/>
          <w:sz w:val="22"/>
          <w:szCs w:val="22"/>
        </w:rPr>
        <w:t>su kuriuo Pirkėjas sudarys šio Pirkimo sutartį</w:t>
      </w:r>
      <w:r>
        <w:rPr>
          <w:rFonts w:ascii="Arial" w:eastAsia="Calibri" w:hAnsi="Arial" w:cs="Arial"/>
          <w:sz w:val="22"/>
          <w:szCs w:val="22"/>
        </w:rPr>
        <w:t>.</w:t>
      </w:r>
    </w:p>
    <w:p w:rsidR="00F870FC" w:rsidRPr="00F870FC" w:rsidRDefault="00F870FC" w:rsidP="00026663">
      <w:pPr>
        <w:ind w:firstLine="0"/>
        <w:jc w:val="both"/>
        <w:rPr>
          <w:rFonts w:ascii="Arial" w:hAnsi="Arial" w:cs="Arial"/>
          <w:sz w:val="22"/>
          <w:szCs w:val="22"/>
        </w:rPr>
      </w:pPr>
      <w:r>
        <w:rPr>
          <w:rFonts w:ascii="Arial" w:eastAsia="Calibri" w:hAnsi="Arial" w:cs="Arial"/>
          <w:sz w:val="22"/>
          <w:szCs w:val="22"/>
        </w:rPr>
        <w:t xml:space="preserve">1.3.  </w:t>
      </w:r>
      <w:r w:rsidRPr="00F870FC">
        <w:rPr>
          <w:rFonts w:ascii="Arial" w:eastAsia="Calibri" w:hAnsi="Arial" w:cs="Arial"/>
          <w:sz w:val="22"/>
          <w:szCs w:val="22"/>
        </w:rPr>
        <w:t xml:space="preserve">Sutartis – </w:t>
      </w:r>
      <w:r>
        <w:rPr>
          <w:rFonts w:ascii="Arial" w:eastAsia="Calibri" w:hAnsi="Arial" w:cs="Arial"/>
          <w:sz w:val="22"/>
          <w:szCs w:val="22"/>
        </w:rPr>
        <w:t>paslaugų p</w:t>
      </w:r>
      <w:r w:rsidRPr="00F870FC">
        <w:rPr>
          <w:rFonts w:ascii="Arial" w:eastAsia="Calibri" w:hAnsi="Arial" w:cs="Arial"/>
          <w:sz w:val="22"/>
          <w:szCs w:val="22"/>
        </w:rPr>
        <w:t>irkimo</w:t>
      </w:r>
      <w:r>
        <w:rPr>
          <w:rFonts w:ascii="Arial" w:eastAsia="Calibri" w:hAnsi="Arial" w:cs="Arial"/>
          <w:sz w:val="22"/>
          <w:szCs w:val="22"/>
        </w:rPr>
        <w:t>-pardavimo</w:t>
      </w:r>
      <w:r w:rsidRPr="00F870FC">
        <w:rPr>
          <w:rFonts w:ascii="Arial" w:eastAsia="Calibri" w:hAnsi="Arial" w:cs="Arial"/>
          <w:sz w:val="22"/>
          <w:szCs w:val="22"/>
        </w:rPr>
        <w:t xml:space="preserve"> sutartis, sudaroma tarp Tiekėjo ir Pirkėjo dėl </w:t>
      </w:r>
      <w:r w:rsidR="00B53540" w:rsidRPr="00B53540">
        <w:rPr>
          <w:rFonts w:ascii="Arial" w:eastAsia="Calibri" w:hAnsi="Arial" w:cs="Arial"/>
          <w:sz w:val="22"/>
          <w:szCs w:val="22"/>
        </w:rPr>
        <w:t>(</w:t>
      </w:r>
      <w:r w:rsidR="00B53540" w:rsidRPr="00B53540">
        <w:rPr>
          <w:rFonts w:ascii="Arial" w:eastAsia="Calibri" w:hAnsi="Arial" w:cs="Arial"/>
          <w:i/>
          <w:sz w:val="22"/>
          <w:szCs w:val="22"/>
        </w:rPr>
        <w:t>įrašyti pirkimo dalies numerį</w:t>
      </w:r>
      <w:r w:rsidR="00B53540" w:rsidRPr="00B53540">
        <w:rPr>
          <w:rFonts w:ascii="Arial" w:eastAsia="Calibri" w:hAnsi="Arial" w:cs="Arial"/>
          <w:sz w:val="22"/>
          <w:szCs w:val="22"/>
        </w:rPr>
        <w:t>)</w:t>
      </w:r>
      <w:r w:rsidR="00B53540" w:rsidRPr="00DB2EAA">
        <w:rPr>
          <w:rFonts w:ascii="Arial" w:eastAsia="Calibri" w:hAnsi="Arial" w:cs="Arial"/>
        </w:rPr>
        <w:t xml:space="preserve"> </w:t>
      </w:r>
      <w:r w:rsidRPr="00F870FC">
        <w:rPr>
          <w:rFonts w:ascii="Arial" w:eastAsia="Calibri" w:hAnsi="Arial" w:cs="Arial"/>
          <w:sz w:val="22"/>
          <w:szCs w:val="22"/>
        </w:rPr>
        <w:t>šio Pirkimo objekto</w:t>
      </w:r>
      <w:r w:rsidR="00B53540">
        <w:rPr>
          <w:rFonts w:ascii="Arial" w:eastAsia="Calibri" w:hAnsi="Arial" w:cs="Arial"/>
          <w:sz w:val="22"/>
          <w:szCs w:val="22"/>
        </w:rPr>
        <w:t xml:space="preserve"> dalyje numatyto pirkimo objekto</w:t>
      </w:r>
      <w:r>
        <w:rPr>
          <w:rFonts w:ascii="Arial" w:eastAsia="Calibri" w:hAnsi="Arial" w:cs="Arial"/>
          <w:sz w:val="22"/>
          <w:szCs w:val="22"/>
        </w:rPr>
        <w:t>.</w:t>
      </w:r>
      <w:r w:rsidR="00B53540">
        <w:rPr>
          <w:rFonts w:ascii="Arial" w:eastAsia="Calibri" w:hAnsi="Arial" w:cs="Arial"/>
          <w:sz w:val="22"/>
          <w:szCs w:val="22"/>
        </w:rPr>
        <w:t xml:space="preserve"> </w:t>
      </w:r>
      <w:r w:rsidR="00B53540" w:rsidRPr="00B53540">
        <w:rPr>
          <w:rFonts w:ascii="Arial" w:eastAsia="Calibri" w:hAnsi="Arial" w:cs="Arial"/>
          <w:sz w:val="22"/>
          <w:szCs w:val="22"/>
        </w:rPr>
        <w:t>Kiekvienai pirkimo daliai sudaroma atskira Sutartis</w:t>
      </w:r>
      <w:r w:rsidR="00B53540">
        <w:rPr>
          <w:rFonts w:ascii="Arial" w:eastAsia="Calibri" w:hAnsi="Arial" w:cs="Arial"/>
          <w:sz w:val="22"/>
          <w:szCs w:val="22"/>
        </w:rPr>
        <w:t>.</w:t>
      </w:r>
    </w:p>
    <w:p w:rsidR="00ED6513" w:rsidRPr="00E44467" w:rsidRDefault="00F870FC" w:rsidP="00026663">
      <w:pPr>
        <w:ind w:firstLine="0"/>
        <w:jc w:val="both"/>
        <w:rPr>
          <w:rFonts w:ascii="Arial" w:hAnsi="Arial" w:cs="Arial"/>
          <w:sz w:val="22"/>
          <w:szCs w:val="22"/>
        </w:rPr>
      </w:pPr>
      <w:r>
        <w:rPr>
          <w:rFonts w:ascii="Arial" w:hAnsi="Arial" w:cs="Arial"/>
          <w:sz w:val="22"/>
          <w:szCs w:val="22"/>
        </w:rPr>
        <w:t>1.4</w:t>
      </w:r>
      <w:r w:rsidR="00ED6513" w:rsidRPr="00E44467">
        <w:rPr>
          <w:rFonts w:ascii="Arial" w:hAnsi="Arial" w:cs="Arial"/>
          <w:sz w:val="22"/>
          <w:szCs w:val="22"/>
        </w:rPr>
        <w:t xml:space="preserve">. </w:t>
      </w:r>
      <w:r>
        <w:rPr>
          <w:rFonts w:ascii="Arial" w:hAnsi="Arial" w:cs="Arial"/>
          <w:sz w:val="22"/>
          <w:szCs w:val="22"/>
        </w:rPr>
        <w:t xml:space="preserve"> </w:t>
      </w:r>
      <w:r w:rsidR="00ED6513" w:rsidRPr="00E44467">
        <w:rPr>
          <w:rFonts w:ascii="Arial" w:hAnsi="Arial" w:cs="Arial"/>
          <w:sz w:val="22"/>
          <w:szCs w:val="22"/>
        </w:rPr>
        <w:t>Atliekų surinkimo vieta – Vilniaus universiteto padaliniuose, Vilniaus mieste esančios atliekų surinkimo ir laikino saugojimo vietos, iš kurių atliekos surenkamos ir išvežamos tvarkymui.</w:t>
      </w:r>
    </w:p>
    <w:p w:rsidR="00ED6513" w:rsidRDefault="00F870FC" w:rsidP="00026663">
      <w:pPr>
        <w:ind w:firstLine="0"/>
        <w:jc w:val="both"/>
        <w:rPr>
          <w:rFonts w:ascii="Arial" w:hAnsi="Arial" w:cs="Arial"/>
          <w:sz w:val="22"/>
          <w:szCs w:val="22"/>
        </w:rPr>
      </w:pPr>
      <w:r>
        <w:rPr>
          <w:rFonts w:ascii="Arial" w:hAnsi="Arial" w:cs="Arial"/>
          <w:sz w:val="22"/>
          <w:szCs w:val="22"/>
        </w:rPr>
        <w:t>1.5</w:t>
      </w:r>
      <w:r w:rsidR="00ED6513" w:rsidRPr="00E44467">
        <w:rPr>
          <w:rFonts w:ascii="Arial" w:hAnsi="Arial" w:cs="Arial"/>
          <w:sz w:val="22"/>
          <w:szCs w:val="22"/>
        </w:rPr>
        <w:t xml:space="preserve">. Lydintis asmuo – </w:t>
      </w:r>
      <w:r>
        <w:rPr>
          <w:rFonts w:ascii="Arial" w:hAnsi="Arial" w:cs="Arial"/>
          <w:sz w:val="22"/>
          <w:szCs w:val="22"/>
        </w:rPr>
        <w:t>Pirkėjo</w:t>
      </w:r>
      <w:r w:rsidR="00ED6513" w:rsidRPr="00E44467">
        <w:rPr>
          <w:rFonts w:ascii="Arial" w:hAnsi="Arial" w:cs="Arial"/>
          <w:sz w:val="22"/>
          <w:szCs w:val="22"/>
        </w:rPr>
        <w:t xml:space="preserve"> paskirtas atsaki</w:t>
      </w:r>
      <w:r>
        <w:rPr>
          <w:rFonts w:ascii="Arial" w:hAnsi="Arial" w:cs="Arial"/>
          <w:sz w:val="22"/>
          <w:szCs w:val="22"/>
        </w:rPr>
        <w:t xml:space="preserve">ngas darbuotojas, kuris Tiekėją </w:t>
      </w:r>
      <w:r w:rsidR="00ED6513" w:rsidRPr="00E44467">
        <w:rPr>
          <w:rFonts w:ascii="Arial" w:hAnsi="Arial" w:cs="Arial"/>
          <w:sz w:val="22"/>
          <w:szCs w:val="22"/>
        </w:rPr>
        <w:t xml:space="preserve">pasitinka prie įvažiavimo į </w:t>
      </w:r>
      <w:r>
        <w:rPr>
          <w:rFonts w:ascii="Arial" w:hAnsi="Arial" w:cs="Arial"/>
          <w:sz w:val="22"/>
          <w:szCs w:val="22"/>
        </w:rPr>
        <w:t>Pirkėjo</w:t>
      </w:r>
      <w:r w:rsidR="00ED6513" w:rsidRPr="00E44467">
        <w:rPr>
          <w:rFonts w:ascii="Arial" w:hAnsi="Arial" w:cs="Arial"/>
          <w:sz w:val="22"/>
          <w:szCs w:val="22"/>
        </w:rPr>
        <w:t xml:space="preserve"> teritoriją, lydi iki atliekų surinkimo vietos (vietų), prižiūri atliekų pakrovimą į atliekų vežimo autotransportą bei pateikia Tiekėjui reikiamus dokumentus.</w:t>
      </w:r>
    </w:p>
    <w:p w:rsidR="003E6200" w:rsidRPr="00E44467" w:rsidRDefault="003E6200" w:rsidP="00026663">
      <w:pPr>
        <w:ind w:firstLine="0"/>
        <w:jc w:val="both"/>
        <w:rPr>
          <w:rFonts w:ascii="Arial" w:hAnsi="Arial" w:cs="Arial"/>
          <w:sz w:val="22"/>
          <w:szCs w:val="22"/>
        </w:rPr>
      </w:pPr>
    </w:p>
    <w:p w:rsidR="00ED6513" w:rsidRPr="00F870FC" w:rsidRDefault="00ED6513" w:rsidP="00ED6513">
      <w:pPr>
        <w:ind w:firstLine="0"/>
        <w:jc w:val="both"/>
        <w:rPr>
          <w:rFonts w:ascii="Arial" w:hAnsi="Arial" w:cs="Arial"/>
          <w:b/>
          <w:sz w:val="22"/>
          <w:szCs w:val="22"/>
        </w:rPr>
      </w:pPr>
      <w:r w:rsidRPr="00F870FC">
        <w:rPr>
          <w:rFonts w:ascii="Arial" w:hAnsi="Arial" w:cs="Arial"/>
          <w:b/>
          <w:sz w:val="22"/>
          <w:szCs w:val="22"/>
        </w:rPr>
        <w:t>2. PIRKIMO OBJEKTAS</w:t>
      </w:r>
    </w:p>
    <w:p w:rsidR="00485677" w:rsidRDefault="00ED6513" w:rsidP="00026663">
      <w:pPr>
        <w:ind w:firstLine="0"/>
        <w:jc w:val="both"/>
        <w:rPr>
          <w:rFonts w:ascii="Arial" w:hAnsi="Arial" w:cs="Arial"/>
          <w:bCs/>
          <w:sz w:val="22"/>
          <w:szCs w:val="22"/>
        </w:rPr>
      </w:pPr>
      <w:r w:rsidRPr="00E44467">
        <w:rPr>
          <w:rFonts w:ascii="Arial" w:eastAsia="Calibri" w:hAnsi="Arial" w:cs="Arial"/>
          <w:sz w:val="22"/>
          <w:szCs w:val="22"/>
        </w:rPr>
        <w:t xml:space="preserve">2.1. </w:t>
      </w:r>
      <w:r w:rsidR="00F870FC">
        <w:rPr>
          <w:rFonts w:ascii="Arial" w:eastAsia="Calibri" w:hAnsi="Arial" w:cs="Arial"/>
          <w:sz w:val="22"/>
          <w:szCs w:val="22"/>
        </w:rPr>
        <w:t>Pirkimo objektas -</w:t>
      </w:r>
      <w:r w:rsidR="00485677">
        <w:rPr>
          <w:rFonts w:ascii="Arial" w:eastAsia="Calibri" w:hAnsi="Arial" w:cs="Arial"/>
          <w:sz w:val="22"/>
          <w:szCs w:val="22"/>
        </w:rPr>
        <w:t xml:space="preserve"> </w:t>
      </w:r>
      <w:r w:rsidR="00485677" w:rsidRPr="00485677">
        <w:rPr>
          <w:rFonts w:ascii="Arial" w:eastAsia="Calibri" w:hAnsi="Arial" w:cs="Arial"/>
          <w:b/>
          <w:sz w:val="22"/>
          <w:szCs w:val="22"/>
        </w:rPr>
        <w:t>s</w:t>
      </w:r>
      <w:r w:rsidR="00485677">
        <w:rPr>
          <w:rFonts w:ascii="Arial" w:hAnsi="Arial" w:cs="Arial"/>
          <w:b/>
          <w:bCs/>
          <w:sz w:val="22"/>
          <w:szCs w:val="22"/>
        </w:rPr>
        <w:t xml:space="preserve">tatybinių ir didžiųjų atliekų utilizavimo paslaugos </w:t>
      </w:r>
      <w:r w:rsidR="00485677" w:rsidRPr="00485677">
        <w:rPr>
          <w:rFonts w:ascii="Arial" w:hAnsi="Arial" w:cs="Arial"/>
          <w:bCs/>
          <w:sz w:val="22"/>
          <w:szCs w:val="22"/>
        </w:rPr>
        <w:t>(toliau-paslaugos)</w:t>
      </w:r>
      <w:r w:rsidR="00485677">
        <w:rPr>
          <w:rFonts w:ascii="Arial" w:hAnsi="Arial" w:cs="Arial"/>
          <w:bCs/>
          <w:sz w:val="22"/>
          <w:szCs w:val="22"/>
        </w:rPr>
        <w:t>.</w:t>
      </w:r>
    </w:p>
    <w:p w:rsidR="00B53540" w:rsidRDefault="00B53540" w:rsidP="00026663">
      <w:pPr>
        <w:ind w:firstLine="0"/>
        <w:jc w:val="both"/>
        <w:rPr>
          <w:rFonts w:ascii="Arial" w:hAnsi="Arial" w:cs="Arial"/>
          <w:b/>
          <w:bCs/>
          <w:sz w:val="22"/>
          <w:szCs w:val="22"/>
        </w:rPr>
      </w:pPr>
      <w:r>
        <w:rPr>
          <w:rFonts w:ascii="Arial" w:hAnsi="Arial" w:cs="Arial"/>
          <w:bCs/>
          <w:sz w:val="22"/>
          <w:szCs w:val="22"/>
        </w:rPr>
        <w:t xml:space="preserve">2.2. Paslaugų teikimo laikotarpis – </w:t>
      </w:r>
      <w:r w:rsidRPr="00B53540">
        <w:rPr>
          <w:rFonts w:ascii="Arial" w:hAnsi="Arial" w:cs="Arial"/>
          <w:b/>
          <w:bCs/>
          <w:sz w:val="22"/>
          <w:szCs w:val="22"/>
        </w:rPr>
        <w:t>36 mėnesiai</w:t>
      </w:r>
      <w:r>
        <w:rPr>
          <w:rFonts w:ascii="Arial" w:hAnsi="Arial" w:cs="Arial"/>
          <w:bCs/>
          <w:sz w:val="22"/>
          <w:szCs w:val="22"/>
        </w:rPr>
        <w:t xml:space="preserve"> nuo Sutarties įsigaliojimo dienos.</w:t>
      </w:r>
    </w:p>
    <w:p w:rsidR="00485677" w:rsidRDefault="008F356E" w:rsidP="00026663">
      <w:pPr>
        <w:ind w:firstLine="0"/>
        <w:jc w:val="both"/>
        <w:rPr>
          <w:rFonts w:ascii="Arial" w:hAnsi="Arial" w:cs="Arial"/>
          <w:bCs/>
          <w:sz w:val="22"/>
          <w:szCs w:val="22"/>
        </w:rPr>
      </w:pPr>
      <w:r>
        <w:rPr>
          <w:rFonts w:ascii="Arial" w:hAnsi="Arial" w:cs="Arial"/>
          <w:bCs/>
          <w:sz w:val="22"/>
          <w:szCs w:val="22"/>
        </w:rPr>
        <w:t>2.3</w:t>
      </w:r>
      <w:r w:rsidR="00485677" w:rsidRPr="00485677">
        <w:rPr>
          <w:rFonts w:ascii="Arial" w:hAnsi="Arial" w:cs="Arial"/>
          <w:bCs/>
          <w:sz w:val="22"/>
          <w:szCs w:val="22"/>
        </w:rPr>
        <w:t>. Pirkimo objektas skaidomas į šias dalis:</w:t>
      </w:r>
    </w:p>
    <w:p w:rsidR="00485677" w:rsidRDefault="00485677" w:rsidP="00026663">
      <w:pPr>
        <w:ind w:firstLine="0"/>
        <w:jc w:val="both"/>
        <w:rPr>
          <w:rFonts w:ascii="Arial" w:hAnsi="Arial" w:cs="Arial"/>
          <w:sz w:val="22"/>
          <w:szCs w:val="22"/>
        </w:rPr>
      </w:pPr>
      <w:r>
        <w:rPr>
          <w:rFonts w:ascii="Arial" w:hAnsi="Arial" w:cs="Arial"/>
          <w:bCs/>
          <w:sz w:val="22"/>
          <w:szCs w:val="22"/>
        </w:rPr>
        <w:t>2.</w:t>
      </w:r>
      <w:r w:rsidR="008F356E">
        <w:rPr>
          <w:rFonts w:ascii="Arial" w:hAnsi="Arial" w:cs="Arial"/>
          <w:bCs/>
          <w:sz w:val="22"/>
          <w:szCs w:val="22"/>
        </w:rPr>
        <w:t>3</w:t>
      </w:r>
      <w:r>
        <w:rPr>
          <w:rFonts w:ascii="Arial" w:hAnsi="Arial" w:cs="Arial"/>
          <w:bCs/>
          <w:sz w:val="22"/>
          <w:szCs w:val="22"/>
        </w:rPr>
        <w:t xml:space="preserve">.1. </w:t>
      </w:r>
      <w:r w:rsidRPr="00485677">
        <w:rPr>
          <w:rFonts w:ascii="Arial" w:hAnsi="Arial" w:cs="Arial"/>
          <w:sz w:val="22"/>
          <w:szCs w:val="22"/>
        </w:rPr>
        <w:t>I (pirmoji) pirkimo objekto dalis</w:t>
      </w:r>
      <w:r>
        <w:rPr>
          <w:rFonts w:ascii="Arial" w:hAnsi="Arial" w:cs="Arial"/>
          <w:sz w:val="22"/>
          <w:szCs w:val="22"/>
        </w:rPr>
        <w:t xml:space="preserve"> - statybinių atliekų utilizavimo paslaugos;</w:t>
      </w:r>
    </w:p>
    <w:p w:rsidR="00485677" w:rsidRDefault="00485677" w:rsidP="00026663">
      <w:pPr>
        <w:ind w:firstLine="0"/>
        <w:jc w:val="both"/>
        <w:rPr>
          <w:rFonts w:ascii="Arial" w:eastAsia="Calibri" w:hAnsi="Arial" w:cs="Arial"/>
          <w:sz w:val="22"/>
          <w:szCs w:val="22"/>
        </w:rPr>
      </w:pPr>
      <w:r>
        <w:rPr>
          <w:rFonts w:ascii="Arial" w:hAnsi="Arial" w:cs="Arial"/>
          <w:sz w:val="22"/>
          <w:szCs w:val="22"/>
        </w:rPr>
        <w:t>2.</w:t>
      </w:r>
      <w:r w:rsidR="008F356E">
        <w:rPr>
          <w:rFonts w:ascii="Arial" w:hAnsi="Arial" w:cs="Arial"/>
          <w:sz w:val="22"/>
          <w:szCs w:val="22"/>
        </w:rPr>
        <w:t>3</w:t>
      </w:r>
      <w:r>
        <w:rPr>
          <w:rFonts w:ascii="Arial" w:hAnsi="Arial" w:cs="Arial"/>
          <w:sz w:val="22"/>
          <w:szCs w:val="22"/>
        </w:rPr>
        <w:t xml:space="preserve">.2. </w:t>
      </w:r>
      <w:r w:rsidRPr="00485677">
        <w:rPr>
          <w:rFonts w:ascii="Arial" w:hAnsi="Arial" w:cs="Arial"/>
          <w:sz w:val="22"/>
          <w:szCs w:val="22"/>
        </w:rPr>
        <w:t>II (antroji) pirkimo objekto dalis</w:t>
      </w:r>
      <w:r w:rsidR="00F870FC" w:rsidRPr="00485677">
        <w:rPr>
          <w:rFonts w:ascii="Arial" w:eastAsia="Calibri" w:hAnsi="Arial" w:cs="Arial"/>
          <w:sz w:val="22"/>
          <w:szCs w:val="22"/>
        </w:rPr>
        <w:t xml:space="preserve"> </w:t>
      </w:r>
      <w:r>
        <w:rPr>
          <w:rFonts w:ascii="Arial" w:eastAsia="Calibri" w:hAnsi="Arial" w:cs="Arial"/>
          <w:sz w:val="22"/>
          <w:szCs w:val="22"/>
        </w:rPr>
        <w:t xml:space="preserve">– didžiųjų </w:t>
      </w:r>
      <w:r w:rsidR="00B53540">
        <w:rPr>
          <w:rFonts w:ascii="Arial" w:eastAsia="Calibri" w:hAnsi="Arial" w:cs="Arial"/>
          <w:sz w:val="22"/>
          <w:szCs w:val="22"/>
        </w:rPr>
        <w:t>atliekų utilizavimo paslaugos;</w:t>
      </w:r>
    </w:p>
    <w:p w:rsidR="00B53540" w:rsidRPr="00B53540" w:rsidRDefault="00B53540" w:rsidP="00026663">
      <w:pPr>
        <w:ind w:firstLine="0"/>
        <w:jc w:val="both"/>
        <w:rPr>
          <w:rFonts w:ascii="Arial" w:eastAsia="Calibri" w:hAnsi="Arial" w:cs="Arial"/>
          <w:sz w:val="22"/>
          <w:szCs w:val="22"/>
        </w:rPr>
      </w:pPr>
      <w:r>
        <w:rPr>
          <w:rFonts w:ascii="Arial" w:eastAsia="Calibri" w:hAnsi="Arial" w:cs="Arial"/>
          <w:sz w:val="22"/>
          <w:szCs w:val="22"/>
        </w:rPr>
        <w:t>2.</w:t>
      </w:r>
      <w:r w:rsidR="008F356E">
        <w:rPr>
          <w:rFonts w:ascii="Arial" w:eastAsia="Calibri" w:hAnsi="Arial" w:cs="Arial"/>
          <w:sz w:val="22"/>
          <w:szCs w:val="22"/>
        </w:rPr>
        <w:t>4</w:t>
      </w:r>
      <w:r>
        <w:rPr>
          <w:rFonts w:ascii="Arial" w:eastAsia="Calibri" w:hAnsi="Arial" w:cs="Arial"/>
          <w:sz w:val="22"/>
          <w:szCs w:val="22"/>
        </w:rPr>
        <w:t xml:space="preserve">. Tiekėjas gali </w:t>
      </w:r>
      <w:r w:rsidRPr="00B53540">
        <w:rPr>
          <w:rFonts w:ascii="Arial" w:eastAsia="Times New Roman" w:hAnsi="Arial" w:cs="Arial"/>
          <w:sz w:val="22"/>
          <w:szCs w:val="22"/>
        </w:rPr>
        <w:t>teikti pasiūlymą pirmai pirkimo objekto daliai, antrai pirkimo objekto daliai arba visoms pirkimo objekto dalims kartu</w:t>
      </w:r>
      <w:r>
        <w:rPr>
          <w:rFonts w:ascii="Arial" w:eastAsia="Times New Roman" w:hAnsi="Arial" w:cs="Arial"/>
          <w:sz w:val="22"/>
          <w:szCs w:val="22"/>
        </w:rPr>
        <w:t>.</w:t>
      </w:r>
    </w:p>
    <w:p w:rsidR="00605E31" w:rsidRDefault="00B53540" w:rsidP="00026663">
      <w:pPr>
        <w:ind w:firstLine="0"/>
        <w:jc w:val="both"/>
        <w:rPr>
          <w:rStyle w:val="normaltextrun"/>
          <w:rFonts w:ascii="Arial" w:eastAsia="Times New Roman" w:hAnsi="Arial" w:cs="Arial"/>
          <w:color w:val="000000" w:themeColor="text1"/>
          <w:sz w:val="22"/>
          <w:szCs w:val="22"/>
        </w:rPr>
      </w:pPr>
      <w:r>
        <w:rPr>
          <w:rFonts w:ascii="Arial" w:eastAsia="Calibri" w:hAnsi="Arial" w:cs="Arial"/>
          <w:sz w:val="22"/>
          <w:szCs w:val="22"/>
        </w:rPr>
        <w:t>2.</w:t>
      </w:r>
      <w:r w:rsidR="008F356E">
        <w:rPr>
          <w:rFonts w:ascii="Arial" w:eastAsia="Calibri" w:hAnsi="Arial" w:cs="Arial"/>
          <w:sz w:val="22"/>
          <w:szCs w:val="22"/>
        </w:rPr>
        <w:t>5</w:t>
      </w:r>
      <w:r w:rsidR="00605E31">
        <w:rPr>
          <w:rFonts w:ascii="Arial" w:eastAsia="Calibri" w:hAnsi="Arial" w:cs="Arial"/>
          <w:sz w:val="22"/>
          <w:szCs w:val="22"/>
        </w:rPr>
        <w:t xml:space="preserve">. </w:t>
      </w:r>
      <w:r w:rsidR="00605E31" w:rsidRPr="00605E31">
        <w:rPr>
          <w:rFonts w:ascii="Arial" w:eastAsia="Times New Roman" w:hAnsi="Arial" w:cs="Arial"/>
          <w:sz w:val="22"/>
          <w:szCs w:val="22"/>
        </w:rPr>
        <w:t xml:space="preserve">Pirkėjas neįsipareigoja išpirkti viso Sutartyje ir šioje techninėje specifikacijoje numatyto </w:t>
      </w:r>
      <w:r w:rsidR="00605E31">
        <w:rPr>
          <w:rFonts w:ascii="Arial" w:eastAsia="Times New Roman" w:hAnsi="Arial" w:cs="Arial"/>
          <w:sz w:val="22"/>
          <w:szCs w:val="22"/>
        </w:rPr>
        <w:t>Paslaugų</w:t>
      </w:r>
      <w:r w:rsidR="00605E31" w:rsidRPr="00605E31">
        <w:rPr>
          <w:rFonts w:ascii="Arial" w:eastAsia="Times New Roman" w:hAnsi="Arial" w:cs="Arial"/>
          <w:sz w:val="22"/>
          <w:szCs w:val="22"/>
        </w:rPr>
        <w:t xml:space="preserve"> kiekio per visą Sutarties galiojimo laikotarpį, </w:t>
      </w:r>
      <w:r w:rsidR="00605E31" w:rsidRPr="00605E31">
        <w:rPr>
          <w:rStyle w:val="normaltextrun"/>
          <w:rFonts w:ascii="Arial" w:eastAsia="Times New Roman" w:hAnsi="Arial" w:cs="Arial"/>
          <w:color w:val="000000" w:themeColor="text1"/>
          <w:sz w:val="22"/>
          <w:szCs w:val="22"/>
        </w:rPr>
        <w:t>perkama bus pagal Pirkėjo poreik</w:t>
      </w:r>
      <w:r w:rsidR="00605E31">
        <w:rPr>
          <w:rStyle w:val="normaltextrun"/>
          <w:rFonts w:ascii="Arial" w:eastAsia="Times New Roman" w:hAnsi="Arial" w:cs="Arial"/>
          <w:color w:val="000000" w:themeColor="text1"/>
          <w:sz w:val="22"/>
          <w:szCs w:val="22"/>
        </w:rPr>
        <w:t>į.</w:t>
      </w:r>
    </w:p>
    <w:p w:rsidR="00605E31" w:rsidRDefault="00605E31" w:rsidP="00026663">
      <w:pPr>
        <w:ind w:firstLine="0"/>
        <w:jc w:val="both"/>
        <w:rPr>
          <w:rFonts w:ascii="Arial" w:eastAsia="Times New Roman" w:hAnsi="Arial" w:cs="Arial"/>
          <w:sz w:val="22"/>
          <w:szCs w:val="22"/>
        </w:rPr>
      </w:pPr>
      <w:r>
        <w:rPr>
          <w:rStyle w:val="normaltextrun"/>
          <w:rFonts w:ascii="Arial" w:eastAsia="Times New Roman" w:hAnsi="Arial" w:cs="Arial"/>
          <w:color w:val="000000" w:themeColor="text1"/>
          <w:sz w:val="22"/>
          <w:szCs w:val="22"/>
        </w:rPr>
        <w:t>2.</w:t>
      </w:r>
      <w:r w:rsidR="008F356E">
        <w:rPr>
          <w:rStyle w:val="normaltextrun"/>
          <w:rFonts w:ascii="Arial" w:eastAsia="Times New Roman" w:hAnsi="Arial" w:cs="Arial"/>
          <w:color w:val="000000" w:themeColor="text1"/>
          <w:sz w:val="22"/>
          <w:szCs w:val="22"/>
        </w:rPr>
        <w:t>6</w:t>
      </w:r>
      <w:r>
        <w:rPr>
          <w:rStyle w:val="normaltextrun"/>
          <w:rFonts w:ascii="Arial" w:eastAsia="Times New Roman" w:hAnsi="Arial" w:cs="Arial"/>
          <w:color w:val="000000" w:themeColor="text1"/>
          <w:sz w:val="22"/>
          <w:szCs w:val="22"/>
        </w:rPr>
        <w:t xml:space="preserve">. </w:t>
      </w:r>
      <w:r w:rsidRPr="00605E31">
        <w:rPr>
          <w:rFonts w:ascii="Arial" w:eastAsia="Times New Roman" w:hAnsi="Arial" w:cs="Arial"/>
          <w:sz w:val="22"/>
          <w:szCs w:val="22"/>
        </w:rPr>
        <w:t>Sutart</w:t>
      </w:r>
      <w:r>
        <w:rPr>
          <w:rFonts w:ascii="Arial" w:eastAsia="Times New Roman" w:hAnsi="Arial" w:cs="Arial"/>
          <w:sz w:val="22"/>
          <w:szCs w:val="22"/>
        </w:rPr>
        <w:t>ies galiojimo laikotarpiu Paslaugos teikiamos pagal užsakymus.</w:t>
      </w:r>
    </w:p>
    <w:p w:rsidR="00605E31" w:rsidRDefault="00605E31" w:rsidP="00026663">
      <w:pPr>
        <w:ind w:firstLine="0"/>
        <w:jc w:val="both"/>
        <w:rPr>
          <w:rFonts w:ascii="Arial" w:eastAsia="Times New Roman" w:hAnsi="Arial" w:cs="Arial"/>
          <w:sz w:val="22"/>
          <w:szCs w:val="22"/>
        </w:rPr>
      </w:pPr>
      <w:r>
        <w:rPr>
          <w:rFonts w:ascii="Arial" w:eastAsia="Times New Roman" w:hAnsi="Arial" w:cs="Arial"/>
          <w:sz w:val="22"/>
          <w:szCs w:val="22"/>
        </w:rPr>
        <w:t>2.</w:t>
      </w:r>
      <w:r w:rsidR="008F356E">
        <w:rPr>
          <w:rFonts w:ascii="Arial" w:eastAsia="Times New Roman" w:hAnsi="Arial" w:cs="Arial"/>
          <w:sz w:val="22"/>
          <w:szCs w:val="22"/>
        </w:rPr>
        <w:t>7</w:t>
      </w:r>
      <w:r>
        <w:rPr>
          <w:rFonts w:ascii="Arial" w:eastAsia="Times New Roman" w:hAnsi="Arial" w:cs="Arial"/>
          <w:sz w:val="22"/>
          <w:szCs w:val="22"/>
        </w:rPr>
        <w:t>. Minimalus užsakymo dydis netaikomas.</w:t>
      </w:r>
    </w:p>
    <w:p w:rsidR="00026663" w:rsidRDefault="00026663" w:rsidP="00026663">
      <w:pPr>
        <w:ind w:firstLine="0"/>
        <w:jc w:val="both"/>
        <w:rPr>
          <w:rFonts w:ascii="Arial" w:eastAsia="Times New Roman" w:hAnsi="Arial" w:cs="Arial"/>
          <w:sz w:val="22"/>
          <w:szCs w:val="22"/>
        </w:rPr>
      </w:pPr>
      <w:r>
        <w:rPr>
          <w:rFonts w:ascii="Arial" w:eastAsia="Times New Roman" w:hAnsi="Arial" w:cs="Arial"/>
          <w:sz w:val="22"/>
          <w:szCs w:val="22"/>
        </w:rPr>
        <w:t>2.</w:t>
      </w:r>
      <w:r w:rsidR="008F356E">
        <w:rPr>
          <w:rFonts w:ascii="Arial" w:eastAsia="Times New Roman" w:hAnsi="Arial" w:cs="Arial"/>
          <w:sz w:val="22"/>
          <w:szCs w:val="22"/>
        </w:rPr>
        <w:t>8</w:t>
      </w:r>
      <w:r>
        <w:rPr>
          <w:rFonts w:ascii="Arial" w:eastAsia="Times New Roman" w:hAnsi="Arial" w:cs="Arial"/>
          <w:sz w:val="22"/>
          <w:szCs w:val="22"/>
        </w:rPr>
        <w:t>.</w:t>
      </w:r>
      <w:r w:rsidR="00B53540">
        <w:rPr>
          <w:rFonts w:ascii="Arial" w:eastAsia="Times New Roman" w:hAnsi="Arial" w:cs="Arial"/>
          <w:sz w:val="22"/>
          <w:szCs w:val="22"/>
        </w:rPr>
        <w:t xml:space="preserve"> </w:t>
      </w:r>
      <w:r w:rsidR="00B53540" w:rsidRPr="00B53540">
        <w:rPr>
          <w:rFonts w:ascii="Arial" w:eastAsia="Times New Roman" w:hAnsi="Arial" w:cs="Arial"/>
          <w:sz w:val="22"/>
          <w:szCs w:val="22"/>
        </w:rPr>
        <w:t>(</w:t>
      </w:r>
      <w:r w:rsidR="00B53540" w:rsidRPr="00B53540">
        <w:rPr>
          <w:rFonts w:ascii="Arial" w:eastAsia="Times New Roman" w:hAnsi="Arial" w:cs="Arial"/>
          <w:i/>
          <w:sz w:val="22"/>
          <w:szCs w:val="22"/>
        </w:rPr>
        <w:t>įrašyti atitinkamai pagal pirkimo dalies numerį</w:t>
      </w:r>
      <w:r w:rsidR="00B53540" w:rsidRPr="00B53540">
        <w:rPr>
          <w:rFonts w:ascii="Arial" w:eastAsia="Times New Roman" w:hAnsi="Arial" w:cs="Arial"/>
          <w:sz w:val="22"/>
          <w:szCs w:val="22"/>
        </w:rPr>
        <w:t>):</w:t>
      </w:r>
    </w:p>
    <w:p w:rsidR="00B53540" w:rsidRPr="00B53540" w:rsidRDefault="00B53540" w:rsidP="00B53540">
      <w:pPr>
        <w:ind w:firstLine="0"/>
        <w:jc w:val="both"/>
        <w:rPr>
          <w:rFonts w:ascii="Arial" w:eastAsia="Times New Roman" w:hAnsi="Arial" w:cs="Arial"/>
          <w:sz w:val="22"/>
          <w:szCs w:val="22"/>
        </w:rPr>
      </w:pPr>
      <w:r w:rsidRPr="00B53540">
        <w:rPr>
          <w:rFonts w:ascii="Arial" w:eastAsia="Times New Roman" w:hAnsi="Arial" w:cs="Arial"/>
          <w:sz w:val="22"/>
          <w:szCs w:val="22"/>
        </w:rPr>
        <w:t xml:space="preserve">I pirkimo objekto dalies </w:t>
      </w:r>
      <w:r w:rsidRPr="00B53540">
        <w:rPr>
          <w:rStyle w:val="normaltextrun"/>
          <w:rFonts w:ascii="Arial" w:hAnsi="Arial" w:cs="Arial"/>
          <w:color w:val="000000"/>
          <w:sz w:val="22"/>
          <w:szCs w:val="22"/>
          <w:shd w:val="clear" w:color="auto" w:fill="FFFFFF"/>
        </w:rPr>
        <w:t xml:space="preserve">pradinės Sutarties vertė </w:t>
      </w:r>
      <w:r w:rsidRPr="00B53540">
        <w:rPr>
          <w:rFonts w:ascii="Arial" w:eastAsia="Times New Roman" w:hAnsi="Arial" w:cs="Arial"/>
          <w:sz w:val="22"/>
          <w:szCs w:val="22"/>
        </w:rPr>
        <w:t xml:space="preserve">(suma, kuriai sudaroma Sutartis) – </w:t>
      </w:r>
      <w:r>
        <w:rPr>
          <w:rFonts w:ascii="Arial" w:eastAsia="Times New Roman" w:hAnsi="Arial" w:cs="Arial"/>
          <w:sz w:val="22"/>
          <w:szCs w:val="22"/>
        </w:rPr>
        <w:t>.........</w:t>
      </w:r>
      <w:r w:rsidRPr="00B53540">
        <w:rPr>
          <w:rFonts w:ascii="Arial" w:eastAsia="Times New Roman" w:hAnsi="Arial" w:cs="Arial"/>
          <w:sz w:val="22"/>
          <w:szCs w:val="22"/>
        </w:rPr>
        <w:t xml:space="preserve"> </w:t>
      </w:r>
      <w:proofErr w:type="spellStart"/>
      <w:r w:rsidRPr="00B53540">
        <w:rPr>
          <w:rFonts w:ascii="Arial" w:eastAsia="Times New Roman" w:hAnsi="Arial" w:cs="Arial"/>
          <w:sz w:val="22"/>
          <w:szCs w:val="22"/>
        </w:rPr>
        <w:t>Eur</w:t>
      </w:r>
      <w:proofErr w:type="spellEnd"/>
      <w:r w:rsidRPr="00B53540">
        <w:rPr>
          <w:rFonts w:ascii="Arial" w:eastAsia="Times New Roman" w:hAnsi="Arial" w:cs="Arial"/>
          <w:sz w:val="22"/>
          <w:szCs w:val="22"/>
        </w:rPr>
        <w:t xml:space="preserve"> be PVM, Sutarties galiojimo laikotarpiui/</w:t>
      </w:r>
    </w:p>
    <w:p w:rsidR="00B53540" w:rsidRDefault="00B53540" w:rsidP="00B53540">
      <w:pPr>
        <w:ind w:firstLine="0"/>
        <w:jc w:val="both"/>
        <w:rPr>
          <w:rFonts w:ascii="Arial" w:eastAsia="Times New Roman" w:hAnsi="Arial" w:cs="Arial"/>
          <w:sz w:val="22"/>
          <w:szCs w:val="22"/>
        </w:rPr>
      </w:pPr>
      <w:r w:rsidRPr="00B53540">
        <w:rPr>
          <w:rFonts w:ascii="Arial" w:eastAsia="Times New Roman" w:hAnsi="Arial" w:cs="Arial"/>
          <w:sz w:val="22"/>
          <w:szCs w:val="22"/>
        </w:rPr>
        <w:t xml:space="preserve">II pirkimo objekto dalies </w:t>
      </w:r>
      <w:r w:rsidRPr="00B53540">
        <w:rPr>
          <w:rStyle w:val="normaltextrun"/>
          <w:rFonts w:ascii="Arial" w:hAnsi="Arial" w:cs="Arial"/>
          <w:color w:val="000000"/>
          <w:sz w:val="22"/>
          <w:szCs w:val="22"/>
          <w:shd w:val="clear" w:color="auto" w:fill="FFFFFF"/>
        </w:rPr>
        <w:t xml:space="preserve">pradinės Sutarties vertė </w:t>
      </w:r>
      <w:r w:rsidRPr="00B53540">
        <w:rPr>
          <w:rFonts w:ascii="Arial" w:eastAsia="Times New Roman" w:hAnsi="Arial" w:cs="Arial"/>
          <w:sz w:val="22"/>
          <w:szCs w:val="22"/>
        </w:rPr>
        <w:t xml:space="preserve">(suma, kuriai sudaroma Sutartis) – </w:t>
      </w:r>
      <w:r>
        <w:rPr>
          <w:rFonts w:ascii="Arial" w:eastAsia="Times New Roman" w:hAnsi="Arial" w:cs="Arial"/>
          <w:sz w:val="22"/>
          <w:szCs w:val="22"/>
        </w:rPr>
        <w:t>.......</w:t>
      </w:r>
      <w:proofErr w:type="spellStart"/>
      <w:r w:rsidRPr="00B53540">
        <w:rPr>
          <w:rFonts w:ascii="Arial" w:eastAsia="Times New Roman" w:hAnsi="Arial" w:cs="Arial"/>
          <w:sz w:val="22"/>
          <w:szCs w:val="22"/>
        </w:rPr>
        <w:t>Eur</w:t>
      </w:r>
      <w:proofErr w:type="spellEnd"/>
      <w:r w:rsidRPr="00B53540">
        <w:rPr>
          <w:rFonts w:ascii="Arial" w:eastAsia="Times New Roman" w:hAnsi="Arial" w:cs="Arial"/>
          <w:sz w:val="22"/>
          <w:szCs w:val="22"/>
        </w:rPr>
        <w:t xml:space="preserve"> be PVM, Sutarties galiojimo laikotarpiui/</w:t>
      </w:r>
      <w:r>
        <w:rPr>
          <w:rFonts w:ascii="Arial" w:eastAsia="Times New Roman" w:hAnsi="Arial" w:cs="Arial"/>
          <w:sz w:val="22"/>
          <w:szCs w:val="22"/>
        </w:rPr>
        <w:t>.</w:t>
      </w:r>
    </w:p>
    <w:p w:rsidR="00B53540" w:rsidRPr="00B53540" w:rsidRDefault="00B53540" w:rsidP="00B53540">
      <w:pPr>
        <w:ind w:firstLine="0"/>
        <w:jc w:val="both"/>
        <w:rPr>
          <w:rFonts w:ascii="Arial" w:eastAsia="Times New Roman" w:hAnsi="Arial" w:cs="Arial"/>
          <w:sz w:val="22"/>
          <w:szCs w:val="22"/>
        </w:rPr>
      </w:pPr>
      <w:r w:rsidRPr="00B53540">
        <w:rPr>
          <w:rStyle w:val="normaltextrun"/>
          <w:rFonts w:ascii="Arial" w:hAnsi="Arial" w:cs="Arial"/>
          <w:color w:val="000000"/>
          <w:sz w:val="22"/>
          <w:szCs w:val="22"/>
          <w:shd w:val="clear" w:color="auto" w:fill="FFFFFF"/>
        </w:rPr>
        <w:t xml:space="preserve">Maksimalios palyginamosios vertės </w:t>
      </w:r>
      <w:r w:rsidRPr="00B53540">
        <w:rPr>
          <w:rFonts w:ascii="Arial" w:eastAsia="Times New Roman" w:hAnsi="Arial" w:cs="Arial"/>
          <w:sz w:val="22"/>
          <w:szCs w:val="22"/>
        </w:rPr>
        <w:t>I pirkimo objekto dalyje</w:t>
      </w:r>
      <w:r w:rsidR="008F356E">
        <w:rPr>
          <w:rStyle w:val="normaltextrun"/>
          <w:rFonts w:ascii="Arial" w:hAnsi="Arial" w:cs="Arial"/>
          <w:color w:val="000000"/>
          <w:sz w:val="22"/>
          <w:szCs w:val="22"/>
          <w:shd w:val="clear" w:color="auto" w:fill="FFFFFF"/>
        </w:rPr>
        <w:t xml:space="preserve"> ir</w:t>
      </w:r>
      <w:r w:rsidRPr="00B53540">
        <w:rPr>
          <w:rStyle w:val="normaltextrun"/>
          <w:rFonts w:ascii="Arial" w:hAnsi="Arial" w:cs="Arial"/>
          <w:color w:val="000000"/>
          <w:sz w:val="22"/>
          <w:szCs w:val="22"/>
          <w:shd w:val="clear" w:color="auto" w:fill="FFFFFF"/>
        </w:rPr>
        <w:t xml:space="preserve"> </w:t>
      </w:r>
      <w:r w:rsidRPr="00B53540">
        <w:rPr>
          <w:rFonts w:ascii="Arial" w:eastAsia="Times New Roman" w:hAnsi="Arial" w:cs="Arial"/>
          <w:sz w:val="22"/>
          <w:szCs w:val="22"/>
        </w:rPr>
        <w:t>II pirkimo objekto dalyje,</w:t>
      </w:r>
      <w:r w:rsidRPr="00B53540">
        <w:rPr>
          <w:rStyle w:val="normaltextrun"/>
          <w:rFonts w:ascii="Arial" w:hAnsi="Arial" w:cs="Arial"/>
          <w:color w:val="000000"/>
          <w:sz w:val="22"/>
          <w:szCs w:val="22"/>
          <w:shd w:val="clear" w:color="auto" w:fill="FFFFFF"/>
        </w:rPr>
        <w:t xml:space="preserve"> kurių tiekėjų pasiūlymų palyginamosios kainos negali viršyti, yra nustatytos ir užfiksuotos Perkančiosios organizacijos vidiniuose dokumentuose ir nebus atskleistos</w:t>
      </w:r>
      <w:r w:rsidR="008F356E">
        <w:rPr>
          <w:rStyle w:val="normaltextrun"/>
          <w:rFonts w:ascii="Arial" w:hAnsi="Arial" w:cs="Arial"/>
          <w:color w:val="000000"/>
          <w:sz w:val="22"/>
          <w:szCs w:val="22"/>
          <w:shd w:val="clear" w:color="auto" w:fill="FFFFFF"/>
        </w:rPr>
        <w:t>.</w:t>
      </w:r>
    </w:p>
    <w:p w:rsidR="00026663" w:rsidRDefault="008F356E" w:rsidP="00026663">
      <w:pPr>
        <w:ind w:firstLine="0"/>
        <w:jc w:val="both"/>
        <w:rPr>
          <w:rStyle w:val="normaltextrun"/>
          <w:rFonts w:ascii="Arial" w:eastAsia="Times New Roman" w:hAnsi="Arial" w:cs="Arial"/>
          <w:sz w:val="22"/>
          <w:szCs w:val="22"/>
        </w:rPr>
      </w:pPr>
      <w:r>
        <w:rPr>
          <w:rFonts w:ascii="Arial" w:eastAsia="Times New Roman" w:hAnsi="Arial" w:cs="Arial"/>
          <w:sz w:val="22"/>
          <w:szCs w:val="22"/>
        </w:rPr>
        <w:t>2.9</w:t>
      </w:r>
      <w:r w:rsidR="00026663">
        <w:rPr>
          <w:rFonts w:ascii="Arial" w:eastAsia="Times New Roman" w:hAnsi="Arial" w:cs="Arial"/>
          <w:sz w:val="22"/>
          <w:szCs w:val="22"/>
        </w:rPr>
        <w:t xml:space="preserve">. </w:t>
      </w:r>
      <w:r w:rsidRPr="008F356E">
        <w:rPr>
          <w:rFonts w:ascii="Arial" w:eastAsia="Times New Roman" w:hAnsi="Arial" w:cs="Arial"/>
          <w:sz w:val="22"/>
          <w:szCs w:val="22"/>
        </w:rPr>
        <w:t xml:space="preserve">Palyginamoji </w:t>
      </w:r>
      <w:r w:rsidRPr="008F356E">
        <w:rPr>
          <w:rStyle w:val="normaltextrun"/>
          <w:rFonts w:ascii="Arial" w:hAnsi="Arial" w:cs="Arial"/>
          <w:color w:val="000000"/>
          <w:sz w:val="22"/>
          <w:szCs w:val="22"/>
          <w:shd w:val="clear" w:color="auto" w:fill="FFFFFF"/>
        </w:rPr>
        <w:t xml:space="preserve">pasiūlymo kaina </w:t>
      </w:r>
      <w:r w:rsidRPr="008F356E">
        <w:rPr>
          <w:rFonts w:ascii="Arial" w:eastAsia="Times New Roman" w:hAnsi="Arial" w:cs="Arial"/>
          <w:sz w:val="22"/>
          <w:szCs w:val="22"/>
        </w:rPr>
        <w:t>I pirkimo objekto dalyje</w:t>
      </w:r>
      <w:r>
        <w:rPr>
          <w:rStyle w:val="normaltextrun"/>
          <w:rFonts w:ascii="Arial" w:hAnsi="Arial" w:cs="Arial"/>
          <w:color w:val="000000"/>
          <w:sz w:val="22"/>
          <w:szCs w:val="22"/>
          <w:shd w:val="clear" w:color="auto" w:fill="FFFFFF"/>
        </w:rPr>
        <w:t xml:space="preserve"> ir</w:t>
      </w:r>
      <w:r w:rsidRPr="008F356E">
        <w:rPr>
          <w:rStyle w:val="normaltextrun"/>
          <w:rFonts w:ascii="Arial" w:hAnsi="Arial" w:cs="Arial"/>
          <w:color w:val="000000"/>
          <w:sz w:val="22"/>
          <w:szCs w:val="22"/>
          <w:shd w:val="clear" w:color="auto" w:fill="FFFFFF"/>
        </w:rPr>
        <w:t xml:space="preserve"> </w:t>
      </w:r>
      <w:r w:rsidRPr="008F356E">
        <w:rPr>
          <w:rFonts w:ascii="Arial" w:eastAsia="Times New Roman" w:hAnsi="Arial" w:cs="Arial"/>
          <w:sz w:val="22"/>
          <w:szCs w:val="22"/>
        </w:rPr>
        <w:t>II pirkimo objekto dalyje</w:t>
      </w:r>
      <w:r w:rsidRPr="008F356E">
        <w:rPr>
          <w:rStyle w:val="normaltextrun"/>
          <w:rFonts w:ascii="Arial" w:hAnsi="Arial" w:cs="Arial"/>
          <w:color w:val="000000"/>
          <w:sz w:val="22"/>
          <w:szCs w:val="22"/>
          <w:shd w:val="clear" w:color="auto" w:fill="FFFFFF"/>
        </w:rPr>
        <w:t xml:space="preserve"> yra laikoma tik ta kaina, kurią tiekėjas nurodė</w:t>
      </w:r>
      <w:r w:rsidRPr="008F356E">
        <w:rPr>
          <w:rStyle w:val="normaltextrun"/>
          <w:rFonts w:ascii="Arial" w:eastAsia="Times New Roman" w:hAnsi="Arial" w:cs="Arial"/>
          <w:sz w:val="22"/>
          <w:szCs w:val="22"/>
        </w:rPr>
        <w:t xml:space="preserve"> specialiųjų pirkimo sąlygų priedo Nr. 3 „Pasiūlymo forma“ 5 dalies lentelių eilutėse </w:t>
      </w:r>
      <w:r w:rsidRPr="008F356E">
        <w:rPr>
          <w:rStyle w:val="normaltextrun"/>
          <w:rFonts w:ascii="Arial" w:eastAsia="Times New Roman" w:hAnsi="Arial" w:cs="Arial"/>
          <w:i/>
          <w:iCs/>
          <w:sz w:val="22"/>
          <w:szCs w:val="22"/>
        </w:rPr>
        <w:t>„</w:t>
      </w:r>
      <w:r w:rsidRPr="008F356E">
        <w:rPr>
          <w:rStyle w:val="normaltextrun"/>
          <w:rFonts w:ascii="Arial" w:hAnsi="Arial" w:cs="Arial"/>
          <w:i/>
          <w:iCs/>
          <w:color w:val="000000"/>
          <w:sz w:val="22"/>
          <w:szCs w:val="22"/>
          <w:bdr w:val="none" w:sz="0" w:space="0" w:color="auto" w:frame="1"/>
        </w:rPr>
        <w:t>IŠ VISO (bendra palyginamoji pasiūlymo kaina EUR su PVM)“</w:t>
      </w:r>
      <w:r w:rsidRPr="008F356E">
        <w:rPr>
          <w:rStyle w:val="normaltextrun"/>
          <w:rFonts w:ascii="Arial" w:eastAsia="Times New Roman" w:hAnsi="Arial" w:cs="Arial"/>
          <w:sz w:val="22"/>
          <w:szCs w:val="22"/>
        </w:rPr>
        <w:t xml:space="preserve">, pagal kurią bus nustatytas pirkimo laimėtojas. Pasiūlymo formoje </w:t>
      </w:r>
      <w:r w:rsidR="00F214C8">
        <w:rPr>
          <w:rStyle w:val="normaltextrun"/>
          <w:rFonts w:ascii="Arial" w:eastAsia="Times New Roman" w:hAnsi="Arial" w:cs="Arial"/>
          <w:sz w:val="22"/>
          <w:szCs w:val="22"/>
        </w:rPr>
        <w:t>T</w:t>
      </w:r>
      <w:r>
        <w:rPr>
          <w:rStyle w:val="normaltextrun"/>
          <w:rFonts w:ascii="Arial" w:eastAsia="Times New Roman" w:hAnsi="Arial" w:cs="Arial"/>
          <w:sz w:val="22"/>
          <w:szCs w:val="22"/>
        </w:rPr>
        <w:t>iekėjo</w:t>
      </w:r>
      <w:r w:rsidRPr="008F356E">
        <w:rPr>
          <w:rStyle w:val="normaltextrun"/>
          <w:rFonts w:ascii="Arial" w:eastAsia="Times New Roman" w:hAnsi="Arial" w:cs="Arial"/>
          <w:sz w:val="22"/>
          <w:szCs w:val="22"/>
        </w:rPr>
        <w:t>  pateikti įkainiai bus įtraukiami į numatomą sudaryti Sutartį. Pasiūlymo formoje nurodyti Paslaugų kiekiai yra tik palyginamieji ir Sutarties vykdymo metu gali didėti / mažėti.</w:t>
      </w:r>
    </w:p>
    <w:p w:rsidR="008F356E" w:rsidRDefault="008F356E" w:rsidP="00026663">
      <w:pPr>
        <w:ind w:firstLine="0"/>
        <w:jc w:val="both"/>
        <w:rPr>
          <w:rFonts w:ascii="Arial" w:hAnsi="Arial" w:cs="Arial"/>
          <w:color w:val="000000"/>
          <w:sz w:val="22"/>
          <w:szCs w:val="22"/>
        </w:rPr>
      </w:pPr>
      <w:r>
        <w:rPr>
          <w:rStyle w:val="normaltextrun"/>
          <w:rFonts w:ascii="Arial" w:eastAsia="Times New Roman" w:hAnsi="Arial" w:cs="Arial"/>
          <w:sz w:val="22"/>
          <w:szCs w:val="22"/>
        </w:rPr>
        <w:t>2.10.</w:t>
      </w:r>
      <w:r w:rsidR="003E6200">
        <w:rPr>
          <w:rStyle w:val="normaltextrun"/>
          <w:rFonts w:ascii="Arial" w:eastAsia="Times New Roman" w:hAnsi="Arial" w:cs="Arial"/>
          <w:sz w:val="22"/>
          <w:szCs w:val="22"/>
        </w:rPr>
        <w:t xml:space="preserve"> </w:t>
      </w:r>
      <w:r w:rsidRPr="008F356E">
        <w:rPr>
          <w:rStyle w:val="normaltextrun"/>
          <w:rFonts w:ascii="Arial" w:eastAsia="Times New Roman" w:hAnsi="Arial" w:cs="Arial"/>
          <w:sz w:val="22"/>
          <w:szCs w:val="22"/>
        </w:rPr>
        <w:t xml:space="preserve">Esant </w:t>
      </w:r>
      <w:r w:rsidRPr="008F356E">
        <w:rPr>
          <w:rFonts w:ascii="Arial" w:hAnsi="Arial" w:cs="Arial"/>
          <w:sz w:val="22"/>
          <w:szCs w:val="22"/>
        </w:rPr>
        <w:t xml:space="preserve">poreikiui, </w:t>
      </w:r>
      <w:r>
        <w:rPr>
          <w:rFonts w:ascii="Arial" w:hAnsi="Arial" w:cs="Arial"/>
          <w:sz w:val="22"/>
          <w:szCs w:val="22"/>
        </w:rPr>
        <w:t>Pirkėjas</w:t>
      </w:r>
      <w:r w:rsidRPr="008F356E">
        <w:rPr>
          <w:rFonts w:ascii="Arial" w:hAnsi="Arial" w:cs="Arial"/>
          <w:sz w:val="22"/>
          <w:szCs w:val="22"/>
        </w:rPr>
        <w:t xml:space="preserve"> gali įsigyti iki 10% </w:t>
      </w:r>
      <w:r w:rsidRPr="008F356E">
        <w:rPr>
          <w:rFonts w:ascii="Arial" w:hAnsi="Arial" w:cs="Arial"/>
          <w:color w:val="000000"/>
          <w:sz w:val="22"/>
          <w:szCs w:val="22"/>
        </w:rPr>
        <w:t>pradinės Sutarties vertės</w:t>
      </w:r>
      <w:r w:rsidRPr="008F356E">
        <w:rPr>
          <w:rFonts w:ascii="Arial" w:hAnsi="Arial" w:cs="Arial"/>
          <w:sz w:val="22"/>
          <w:szCs w:val="22"/>
        </w:rPr>
        <w:t xml:space="preserve"> papildomų, su pirkimo objektu susijusių, paslaugų, nenurodytų atitinkamos pirkimo objekto dalies techninės specifikacijos lentelėje Nr. 1. (toliau – Papildomos paslaugos) (konkretus perkamas Papildomų paslaugų kiekis nėra žinomas, perkama pagal atskirus užsakymus, o įvykdžius užsakymą, mokama už konkretų kiekį pagal nustatytus įkainius). Papildomų paslaugų įsigijimo vertė įskaičiuota į pradinę Sutarties vertę. Už Papildomas paslaugas </w:t>
      </w:r>
      <w:r w:rsidRPr="008F356E">
        <w:rPr>
          <w:rFonts w:ascii="Arial" w:hAnsi="Arial" w:cs="Arial"/>
          <w:color w:val="000000"/>
          <w:sz w:val="22"/>
          <w:szCs w:val="22"/>
        </w:rPr>
        <w:t xml:space="preserve">bus apmokėta ne didesnėmis nei užsakymo dieną </w:t>
      </w:r>
      <w:r>
        <w:rPr>
          <w:rFonts w:ascii="Arial" w:hAnsi="Arial" w:cs="Arial"/>
          <w:color w:val="000000"/>
          <w:sz w:val="22"/>
          <w:szCs w:val="22"/>
        </w:rPr>
        <w:t>Tiekėjo</w:t>
      </w:r>
      <w:r w:rsidRPr="008F356E">
        <w:rPr>
          <w:rFonts w:ascii="Arial" w:hAnsi="Arial" w:cs="Arial"/>
          <w:sz w:val="22"/>
          <w:szCs w:val="22"/>
        </w:rPr>
        <w:t xml:space="preserve"> kainoraštyje,</w:t>
      </w:r>
      <w:r w:rsidRPr="008F356E">
        <w:rPr>
          <w:rFonts w:ascii="Arial" w:hAnsi="Arial" w:cs="Arial"/>
          <w:color w:val="000000"/>
          <w:sz w:val="22"/>
          <w:szCs w:val="22"/>
        </w:rPr>
        <w:t xml:space="preserve"> prekybos vietoje, kataloge ar interneto svetainėje nurodytomis galiojančiomis šių paslaugų kainomis arba, jei tokios kainos neskelbiamos, </w:t>
      </w:r>
      <w:r>
        <w:rPr>
          <w:rFonts w:ascii="Arial" w:hAnsi="Arial" w:cs="Arial"/>
          <w:color w:val="000000"/>
          <w:sz w:val="22"/>
          <w:szCs w:val="22"/>
        </w:rPr>
        <w:t>Tiekėjo</w:t>
      </w:r>
      <w:r w:rsidRPr="008F356E">
        <w:rPr>
          <w:rFonts w:ascii="Arial" w:hAnsi="Arial" w:cs="Arial"/>
          <w:sz w:val="22"/>
          <w:szCs w:val="22"/>
        </w:rPr>
        <w:t xml:space="preserve"> kainoraštyje</w:t>
      </w:r>
      <w:r w:rsidRPr="008F356E">
        <w:rPr>
          <w:rFonts w:ascii="Arial" w:hAnsi="Arial" w:cs="Arial"/>
          <w:color w:val="000000"/>
          <w:sz w:val="22"/>
          <w:szCs w:val="22"/>
        </w:rPr>
        <w:t xml:space="preserve"> pasiūlytomis, konkurencingomis ir rinką atitinkančiomis kainomis</w:t>
      </w:r>
      <w:r>
        <w:rPr>
          <w:rFonts w:ascii="Arial" w:hAnsi="Arial" w:cs="Arial"/>
          <w:color w:val="000000"/>
          <w:sz w:val="22"/>
          <w:szCs w:val="22"/>
        </w:rPr>
        <w:t>.</w:t>
      </w:r>
    </w:p>
    <w:p w:rsidR="008F356E" w:rsidRDefault="008F356E" w:rsidP="00026663">
      <w:pPr>
        <w:ind w:firstLine="0"/>
        <w:jc w:val="both"/>
        <w:rPr>
          <w:rFonts w:ascii="Arial" w:eastAsia="Calibri" w:hAnsi="Arial" w:cs="Arial"/>
          <w:sz w:val="22"/>
          <w:szCs w:val="22"/>
        </w:rPr>
      </w:pPr>
    </w:p>
    <w:p w:rsidR="008F356E" w:rsidRPr="008F356E" w:rsidRDefault="008F356E" w:rsidP="008F356E">
      <w:pPr>
        <w:ind w:firstLine="0"/>
        <w:jc w:val="right"/>
        <w:rPr>
          <w:rFonts w:ascii="Arial" w:eastAsia="Calibri" w:hAnsi="Arial" w:cs="Arial"/>
          <w:sz w:val="22"/>
          <w:szCs w:val="22"/>
        </w:rPr>
      </w:pPr>
      <w:r w:rsidRPr="008F356E">
        <w:rPr>
          <w:rFonts w:ascii="Arial" w:eastAsia="Calibri" w:hAnsi="Arial" w:cs="Arial"/>
          <w:b/>
          <w:sz w:val="22"/>
          <w:szCs w:val="22"/>
        </w:rPr>
        <w:t>Lentelė Nr. 1</w:t>
      </w:r>
    </w:p>
    <w:p w:rsidR="006F2335" w:rsidRDefault="006F2335" w:rsidP="00ED6513">
      <w:pPr>
        <w:ind w:firstLine="0"/>
        <w:jc w:val="both"/>
        <w:rPr>
          <w:rFonts w:ascii="Arial" w:hAnsi="Arial" w:cs="Arial"/>
          <w:sz w:val="22"/>
          <w:szCs w:val="22"/>
        </w:rPr>
      </w:pPr>
    </w:p>
    <w:tbl>
      <w:tblPr>
        <w:tblStyle w:val="Lentelstinklelis"/>
        <w:tblW w:w="4777" w:type="pct"/>
        <w:jc w:val="center"/>
        <w:tblLook w:val="04A0"/>
      </w:tblPr>
      <w:tblGrid>
        <w:gridCol w:w="1108"/>
        <w:gridCol w:w="2555"/>
        <w:gridCol w:w="1604"/>
        <w:gridCol w:w="1329"/>
        <w:gridCol w:w="1329"/>
        <w:gridCol w:w="1490"/>
      </w:tblGrid>
      <w:tr w:rsidR="00A176C6" w:rsidRPr="00C732CA" w:rsidTr="00485677">
        <w:trPr>
          <w:trHeight w:val="20"/>
          <w:jc w:val="center"/>
        </w:trPr>
        <w:tc>
          <w:tcPr>
            <w:tcW w:w="1108" w:type="dxa"/>
            <w:vMerge w:val="restart"/>
            <w:vAlign w:val="center"/>
          </w:tcPr>
          <w:p w:rsidR="006F2335" w:rsidRPr="00C732CA" w:rsidRDefault="006F2335" w:rsidP="00785666">
            <w:pPr>
              <w:jc w:val="center"/>
              <w:rPr>
                <w:rFonts w:ascii="Arial" w:hAnsi="Arial" w:cs="Arial"/>
                <w:b/>
              </w:rPr>
            </w:pPr>
            <w:r w:rsidRPr="00C732CA">
              <w:rPr>
                <w:rFonts w:ascii="Arial" w:hAnsi="Arial" w:cs="Arial"/>
                <w:b/>
              </w:rPr>
              <w:t>Eil. Nr.</w:t>
            </w:r>
          </w:p>
        </w:tc>
        <w:tc>
          <w:tcPr>
            <w:tcW w:w="2555" w:type="dxa"/>
            <w:vMerge w:val="restart"/>
            <w:vAlign w:val="center"/>
          </w:tcPr>
          <w:p w:rsidR="006F2335" w:rsidRPr="00C732CA" w:rsidRDefault="006F2335" w:rsidP="00785666">
            <w:pPr>
              <w:jc w:val="center"/>
              <w:rPr>
                <w:rFonts w:ascii="Arial" w:hAnsi="Arial" w:cs="Arial"/>
                <w:b/>
              </w:rPr>
            </w:pPr>
            <w:r>
              <w:rPr>
                <w:rFonts w:ascii="Arial" w:hAnsi="Arial" w:cs="Arial"/>
                <w:b/>
              </w:rPr>
              <w:t xml:space="preserve">Paslaugų </w:t>
            </w:r>
            <w:r w:rsidRPr="00C732CA">
              <w:rPr>
                <w:rFonts w:ascii="Arial" w:hAnsi="Arial" w:cs="Arial"/>
                <w:b/>
              </w:rPr>
              <w:t>pavadinimas</w:t>
            </w:r>
            <w:r w:rsidR="00B53540">
              <w:rPr>
                <w:rFonts w:ascii="Arial" w:hAnsi="Arial" w:cs="Arial"/>
                <w:b/>
              </w:rPr>
              <w:t>, apibūdinimas</w:t>
            </w:r>
          </w:p>
        </w:tc>
        <w:tc>
          <w:tcPr>
            <w:tcW w:w="1604" w:type="dxa"/>
            <w:vMerge w:val="restart"/>
            <w:vAlign w:val="center"/>
          </w:tcPr>
          <w:p w:rsidR="006F2335" w:rsidRDefault="006F2335" w:rsidP="00785666">
            <w:pPr>
              <w:jc w:val="center"/>
              <w:rPr>
                <w:rFonts w:ascii="Arial" w:hAnsi="Arial" w:cs="Arial"/>
                <w:b/>
                <w:bCs/>
              </w:rPr>
            </w:pPr>
            <w:r w:rsidRPr="00C732CA">
              <w:rPr>
                <w:rFonts w:ascii="Arial" w:hAnsi="Arial" w:cs="Arial"/>
                <w:b/>
                <w:bCs/>
              </w:rPr>
              <w:t>Preliminarus kiekis</w:t>
            </w:r>
            <w:r>
              <w:rPr>
                <w:rFonts w:ascii="Arial" w:hAnsi="Arial" w:cs="Arial"/>
                <w:b/>
                <w:bCs/>
              </w:rPr>
              <w:t xml:space="preserve"> per 1 metus</w:t>
            </w:r>
            <w:r w:rsidRPr="00C732CA">
              <w:rPr>
                <w:rFonts w:ascii="Arial" w:hAnsi="Arial" w:cs="Arial"/>
                <w:b/>
                <w:bCs/>
              </w:rPr>
              <w:t xml:space="preserve"> ir mato vnt. </w:t>
            </w:r>
          </w:p>
          <w:p w:rsidR="006F2335" w:rsidRPr="00C732CA" w:rsidRDefault="006F2335" w:rsidP="00785666">
            <w:pPr>
              <w:jc w:val="center"/>
              <w:rPr>
                <w:rFonts w:ascii="Arial" w:hAnsi="Arial" w:cs="Arial"/>
                <w:b/>
                <w:bCs/>
              </w:rPr>
            </w:pPr>
          </w:p>
        </w:tc>
        <w:tc>
          <w:tcPr>
            <w:tcW w:w="2658" w:type="dxa"/>
            <w:gridSpan w:val="2"/>
            <w:tcBorders>
              <w:bottom w:val="single" w:sz="4" w:space="0" w:color="auto"/>
            </w:tcBorders>
            <w:vAlign w:val="center"/>
          </w:tcPr>
          <w:p w:rsidR="006F2335" w:rsidRPr="00C732CA" w:rsidRDefault="006F2335" w:rsidP="00785666">
            <w:pPr>
              <w:jc w:val="center"/>
              <w:rPr>
                <w:rFonts w:ascii="Arial" w:hAnsi="Arial" w:cs="Arial"/>
                <w:b/>
              </w:rPr>
            </w:pPr>
            <w:r w:rsidRPr="00C732CA">
              <w:rPr>
                <w:rFonts w:ascii="Arial" w:hAnsi="Arial" w:cs="Arial"/>
                <w:b/>
              </w:rPr>
              <w:t>Užsakymų teikimas</w:t>
            </w:r>
          </w:p>
        </w:tc>
        <w:tc>
          <w:tcPr>
            <w:tcW w:w="1490" w:type="dxa"/>
            <w:vMerge w:val="restart"/>
            <w:vAlign w:val="center"/>
          </w:tcPr>
          <w:p w:rsidR="006F2335" w:rsidRPr="00C732CA" w:rsidRDefault="006F2335" w:rsidP="006F2335">
            <w:pPr>
              <w:jc w:val="center"/>
              <w:rPr>
                <w:rFonts w:ascii="Arial" w:hAnsi="Arial" w:cs="Arial"/>
                <w:b/>
              </w:rPr>
            </w:pPr>
            <w:r>
              <w:rPr>
                <w:rFonts w:ascii="Arial" w:hAnsi="Arial" w:cs="Arial"/>
                <w:b/>
              </w:rPr>
              <w:t>Paslaugų teikimo</w:t>
            </w:r>
            <w:r w:rsidRPr="00C732CA">
              <w:rPr>
                <w:rFonts w:ascii="Arial" w:hAnsi="Arial" w:cs="Arial"/>
                <w:b/>
              </w:rPr>
              <w:t xml:space="preserve"> </w:t>
            </w:r>
            <w:r>
              <w:rPr>
                <w:rFonts w:ascii="Arial" w:hAnsi="Arial" w:cs="Arial"/>
                <w:b/>
              </w:rPr>
              <w:t>terminas (</w:t>
            </w:r>
            <w:r w:rsidRPr="00C732CA">
              <w:rPr>
                <w:rFonts w:ascii="Arial" w:hAnsi="Arial" w:cs="Arial"/>
                <w:b/>
              </w:rPr>
              <w:t>nuo konkretaus užsakymo pateikimo</w:t>
            </w:r>
            <w:r>
              <w:rPr>
                <w:rFonts w:ascii="Arial" w:hAnsi="Arial" w:cs="Arial"/>
                <w:b/>
              </w:rPr>
              <w:t>)</w:t>
            </w:r>
            <w:r w:rsidRPr="00C732CA">
              <w:rPr>
                <w:rFonts w:ascii="Arial" w:hAnsi="Arial" w:cs="Arial"/>
                <w:b/>
              </w:rPr>
              <w:t xml:space="preserve"> </w:t>
            </w:r>
          </w:p>
        </w:tc>
      </w:tr>
      <w:tr w:rsidR="00A176C6" w:rsidRPr="00C732CA" w:rsidTr="008F356E">
        <w:trPr>
          <w:trHeight w:val="611"/>
          <w:jc w:val="center"/>
        </w:trPr>
        <w:tc>
          <w:tcPr>
            <w:tcW w:w="1108" w:type="dxa"/>
            <w:vMerge/>
            <w:vAlign w:val="center"/>
          </w:tcPr>
          <w:p w:rsidR="006F2335" w:rsidRPr="00C732CA" w:rsidRDefault="006F2335" w:rsidP="00785666">
            <w:pPr>
              <w:jc w:val="center"/>
              <w:rPr>
                <w:rFonts w:ascii="Arial" w:hAnsi="Arial" w:cs="Arial"/>
              </w:rPr>
            </w:pPr>
          </w:p>
        </w:tc>
        <w:tc>
          <w:tcPr>
            <w:tcW w:w="2555" w:type="dxa"/>
            <w:vMerge/>
            <w:vAlign w:val="center"/>
          </w:tcPr>
          <w:p w:rsidR="006F2335" w:rsidRPr="00C732CA" w:rsidRDefault="006F2335" w:rsidP="00785666">
            <w:pPr>
              <w:jc w:val="center"/>
              <w:rPr>
                <w:rFonts w:ascii="Arial" w:hAnsi="Arial" w:cs="Arial"/>
              </w:rPr>
            </w:pPr>
          </w:p>
        </w:tc>
        <w:tc>
          <w:tcPr>
            <w:tcW w:w="1604" w:type="dxa"/>
            <w:vMerge/>
            <w:vAlign w:val="center"/>
          </w:tcPr>
          <w:p w:rsidR="006F2335" w:rsidRPr="00C732CA" w:rsidRDefault="006F2335" w:rsidP="00785666">
            <w:pPr>
              <w:jc w:val="center"/>
              <w:rPr>
                <w:rFonts w:ascii="Arial" w:hAnsi="Arial" w:cs="Arial"/>
              </w:rPr>
            </w:pPr>
          </w:p>
        </w:tc>
        <w:tc>
          <w:tcPr>
            <w:tcW w:w="1329" w:type="dxa"/>
            <w:tcBorders>
              <w:top w:val="single" w:sz="4" w:space="0" w:color="auto"/>
              <w:bottom w:val="single" w:sz="4" w:space="0" w:color="auto"/>
              <w:right w:val="single" w:sz="4" w:space="0" w:color="auto"/>
            </w:tcBorders>
            <w:vAlign w:val="center"/>
          </w:tcPr>
          <w:p w:rsidR="006F2335" w:rsidRPr="00C732CA" w:rsidRDefault="006F2335" w:rsidP="006F2335">
            <w:pPr>
              <w:jc w:val="center"/>
              <w:rPr>
                <w:rFonts w:ascii="Arial" w:hAnsi="Arial" w:cs="Arial"/>
                <w:b/>
              </w:rPr>
            </w:pPr>
            <w:r w:rsidRPr="00C732CA">
              <w:rPr>
                <w:rFonts w:ascii="Arial" w:hAnsi="Arial" w:cs="Arial"/>
                <w:b/>
              </w:rPr>
              <w:t>Taip (žymėti, jei užsakymai bus teikiami pagal poreikį)</w:t>
            </w:r>
          </w:p>
        </w:tc>
        <w:tc>
          <w:tcPr>
            <w:tcW w:w="1329" w:type="dxa"/>
            <w:tcBorders>
              <w:top w:val="single" w:sz="4" w:space="0" w:color="auto"/>
              <w:left w:val="single" w:sz="4" w:space="0" w:color="auto"/>
              <w:bottom w:val="single" w:sz="4" w:space="0" w:color="auto"/>
            </w:tcBorders>
            <w:vAlign w:val="center"/>
          </w:tcPr>
          <w:p w:rsidR="006F2335" w:rsidRPr="00C732CA" w:rsidRDefault="006F2335" w:rsidP="006F2335">
            <w:pPr>
              <w:jc w:val="center"/>
              <w:rPr>
                <w:rFonts w:ascii="Arial" w:hAnsi="Arial" w:cs="Arial"/>
                <w:b/>
              </w:rPr>
            </w:pPr>
            <w:r w:rsidRPr="00C732CA">
              <w:rPr>
                <w:rFonts w:ascii="Arial" w:hAnsi="Arial" w:cs="Arial"/>
                <w:b/>
              </w:rPr>
              <w:t xml:space="preserve">Ne (žymėti, jei nurodytu laiku bus pristatytas visas perkamas </w:t>
            </w:r>
            <w:r>
              <w:rPr>
                <w:rFonts w:ascii="Arial" w:hAnsi="Arial" w:cs="Arial"/>
                <w:b/>
              </w:rPr>
              <w:t>Paslaugų</w:t>
            </w:r>
            <w:r w:rsidRPr="00C732CA">
              <w:rPr>
                <w:rFonts w:ascii="Arial" w:hAnsi="Arial" w:cs="Arial"/>
                <w:b/>
              </w:rPr>
              <w:t xml:space="preserve"> kiekis)</w:t>
            </w:r>
          </w:p>
        </w:tc>
        <w:tc>
          <w:tcPr>
            <w:tcW w:w="1490" w:type="dxa"/>
            <w:vMerge/>
            <w:vAlign w:val="center"/>
          </w:tcPr>
          <w:p w:rsidR="006F2335" w:rsidRPr="00C732CA" w:rsidRDefault="006F2335" w:rsidP="00785666">
            <w:pPr>
              <w:jc w:val="center"/>
              <w:rPr>
                <w:rFonts w:ascii="Arial" w:hAnsi="Arial" w:cs="Arial"/>
              </w:rPr>
            </w:pPr>
          </w:p>
        </w:tc>
      </w:tr>
      <w:tr w:rsidR="00A176C6" w:rsidRPr="00C732CA" w:rsidTr="00485677">
        <w:trPr>
          <w:trHeight w:val="20"/>
          <w:jc w:val="center"/>
        </w:trPr>
        <w:tc>
          <w:tcPr>
            <w:tcW w:w="1108" w:type="dxa"/>
          </w:tcPr>
          <w:p w:rsidR="006F2335" w:rsidRPr="00C732CA" w:rsidRDefault="006F2335" w:rsidP="00785666">
            <w:pPr>
              <w:ind w:firstLine="313"/>
              <w:rPr>
                <w:rFonts w:ascii="Arial" w:hAnsi="Arial" w:cs="Arial"/>
              </w:rPr>
            </w:pPr>
            <w:r w:rsidRPr="00C732CA">
              <w:rPr>
                <w:rFonts w:ascii="Arial" w:hAnsi="Arial" w:cs="Arial"/>
              </w:rPr>
              <w:t>1.</w:t>
            </w:r>
          </w:p>
        </w:tc>
        <w:tc>
          <w:tcPr>
            <w:tcW w:w="2555" w:type="dxa"/>
            <w:vAlign w:val="center"/>
          </w:tcPr>
          <w:p w:rsidR="006F2335" w:rsidRPr="005D29C6" w:rsidRDefault="006F2335" w:rsidP="006F2335">
            <w:pPr>
              <w:ind w:left="-63" w:hanging="38"/>
              <w:jc w:val="both"/>
              <w:rPr>
                <w:rFonts w:ascii="Arial" w:hAnsi="Arial" w:cs="Arial"/>
                <w:b/>
                <w:i/>
                <w:iCs/>
                <w:color w:val="FF0000"/>
              </w:rPr>
            </w:pPr>
            <w:r w:rsidRPr="00E44467">
              <w:rPr>
                <w:rFonts w:ascii="Arial" w:hAnsi="Arial" w:cs="Arial"/>
              </w:rPr>
              <w:t xml:space="preserve">Mišrių statybinių ir griovimo atliekų,  nenurodytų 17 09 01, 17 09 02 ir 17 09 03 (kodas – 17 09 04) </w:t>
            </w:r>
            <w:r w:rsidR="00485677">
              <w:rPr>
                <w:rFonts w:ascii="Arial" w:hAnsi="Arial" w:cs="Arial"/>
              </w:rPr>
              <w:t>utilizavimo paslaugos</w:t>
            </w:r>
            <w:r w:rsidR="00605E31" w:rsidRPr="00E44467">
              <w:rPr>
                <w:rFonts w:ascii="Arial" w:hAnsi="Arial" w:cs="Arial"/>
              </w:rPr>
              <w:t>**</w:t>
            </w:r>
          </w:p>
        </w:tc>
        <w:tc>
          <w:tcPr>
            <w:tcW w:w="1604" w:type="dxa"/>
            <w:vAlign w:val="center"/>
          </w:tcPr>
          <w:p w:rsidR="006F2335" w:rsidRPr="006F2335" w:rsidRDefault="006F2335" w:rsidP="008F356E">
            <w:pPr>
              <w:ind w:hanging="16"/>
              <w:jc w:val="center"/>
              <w:rPr>
                <w:rFonts w:ascii="Arial" w:hAnsi="Arial" w:cs="Arial"/>
                <w:iCs/>
              </w:rPr>
            </w:pPr>
            <w:r w:rsidRPr="006F2335">
              <w:rPr>
                <w:rFonts w:ascii="Arial" w:hAnsi="Arial" w:cs="Arial"/>
                <w:iCs/>
              </w:rPr>
              <w:t xml:space="preserve">2000 </w:t>
            </w:r>
            <w:r w:rsidRPr="006F2335">
              <w:rPr>
                <w:rFonts w:ascii="Arial" w:hAnsi="Arial" w:cs="Arial"/>
              </w:rPr>
              <w:t>m³</w:t>
            </w:r>
          </w:p>
        </w:tc>
        <w:sdt>
          <w:sdtPr>
            <w:rPr>
              <w:rFonts w:ascii="Arial" w:hAnsi="Arial" w:cs="Arial"/>
              <w:bCs/>
            </w:rPr>
            <w:id w:val="-1892409944"/>
          </w:sdtPr>
          <w:sdtContent>
            <w:tc>
              <w:tcPr>
                <w:tcW w:w="1329" w:type="dxa"/>
                <w:tcBorders>
                  <w:top w:val="single" w:sz="4" w:space="0" w:color="auto"/>
                  <w:bottom w:val="single" w:sz="4" w:space="0" w:color="auto"/>
                  <w:right w:val="single" w:sz="4" w:space="0" w:color="auto"/>
                </w:tcBorders>
                <w:vAlign w:val="center"/>
              </w:tcPr>
              <w:p w:rsidR="006F2335" w:rsidRPr="006F2335" w:rsidRDefault="006F2335" w:rsidP="00785666">
                <w:pPr>
                  <w:jc w:val="center"/>
                  <w:rPr>
                    <w:rFonts w:ascii="Arial" w:hAnsi="Arial" w:cs="Arial"/>
                  </w:rPr>
                </w:pPr>
                <w:r w:rsidRPr="006F2335">
                  <w:rPr>
                    <w:rFonts w:ascii="Arial" w:eastAsia="MS Gothic" w:hAnsi="Arial" w:cs="Arial"/>
                  </w:rPr>
                  <w:t>x</w:t>
                </w:r>
              </w:p>
            </w:tc>
          </w:sdtContent>
        </w:sdt>
        <w:sdt>
          <w:sdtPr>
            <w:rPr>
              <w:rFonts w:ascii="Arial" w:hAnsi="Arial" w:cs="Arial"/>
            </w:rPr>
            <w:id w:val="713783549"/>
          </w:sdtPr>
          <w:sdtContent>
            <w:tc>
              <w:tcPr>
                <w:tcW w:w="1329" w:type="dxa"/>
                <w:tcBorders>
                  <w:top w:val="single" w:sz="4" w:space="0" w:color="auto"/>
                  <w:left w:val="single" w:sz="4" w:space="0" w:color="auto"/>
                  <w:bottom w:val="single" w:sz="4" w:space="0" w:color="auto"/>
                </w:tcBorders>
                <w:vAlign w:val="center"/>
              </w:tcPr>
              <w:p w:rsidR="006F2335" w:rsidRPr="006F2335" w:rsidRDefault="006F2335" w:rsidP="00785666">
                <w:pPr>
                  <w:jc w:val="center"/>
                  <w:rPr>
                    <w:rFonts w:ascii="Arial" w:hAnsi="Arial" w:cs="Arial"/>
                  </w:rPr>
                </w:pPr>
                <w:r w:rsidRPr="006F2335">
                  <w:rPr>
                    <w:rFonts w:ascii="Arial" w:eastAsia="MS Gothic" w:hAnsi="MS Gothic" w:cs="Arial"/>
                  </w:rPr>
                  <w:t>☐</w:t>
                </w:r>
              </w:p>
            </w:tc>
          </w:sdtContent>
        </w:sdt>
        <w:tc>
          <w:tcPr>
            <w:tcW w:w="1490" w:type="dxa"/>
            <w:tcBorders>
              <w:top w:val="single" w:sz="4" w:space="0" w:color="auto"/>
              <w:bottom w:val="single" w:sz="4" w:space="0" w:color="auto"/>
            </w:tcBorders>
            <w:vAlign w:val="center"/>
          </w:tcPr>
          <w:p w:rsidR="006F2335" w:rsidRPr="006F2335" w:rsidRDefault="00A176C6" w:rsidP="00A176C6">
            <w:pPr>
              <w:ind w:hanging="16"/>
              <w:jc w:val="center"/>
              <w:rPr>
                <w:rFonts w:ascii="Arial" w:hAnsi="Arial" w:cs="Arial"/>
                <w:iCs/>
              </w:rPr>
            </w:pPr>
            <w:r>
              <w:rPr>
                <w:rFonts w:ascii="Arial" w:hAnsi="Arial" w:cs="Arial"/>
                <w:iCs/>
              </w:rPr>
              <w:t xml:space="preserve">Terminai nurodyti </w:t>
            </w:r>
            <w:r w:rsidR="006F2335" w:rsidRPr="006F2335">
              <w:rPr>
                <w:rFonts w:ascii="Arial" w:hAnsi="Arial" w:cs="Arial"/>
                <w:iCs/>
              </w:rPr>
              <w:t xml:space="preserve"> </w:t>
            </w:r>
            <w:r>
              <w:rPr>
                <w:rFonts w:ascii="Arial" w:hAnsi="Arial" w:cs="Arial"/>
                <w:iCs/>
              </w:rPr>
              <w:t>4.4</w:t>
            </w:r>
            <w:r w:rsidR="006F2335" w:rsidRPr="006F2335">
              <w:rPr>
                <w:rFonts w:ascii="Arial" w:hAnsi="Arial" w:cs="Arial"/>
                <w:iCs/>
              </w:rPr>
              <w:t xml:space="preserve"> </w:t>
            </w:r>
            <w:r w:rsidR="00605E31">
              <w:rPr>
                <w:rFonts w:ascii="Arial" w:hAnsi="Arial" w:cs="Arial"/>
                <w:iCs/>
              </w:rPr>
              <w:t>punkte</w:t>
            </w:r>
          </w:p>
        </w:tc>
      </w:tr>
      <w:tr w:rsidR="00485677" w:rsidRPr="00C732CA" w:rsidTr="00485677">
        <w:trPr>
          <w:trHeight w:val="20"/>
          <w:jc w:val="center"/>
        </w:trPr>
        <w:tc>
          <w:tcPr>
            <w:tcW w:w="1108" w:type="dxa"/>
          </w:tcPr>
          <w:p w:rsidR="00485677" w:rsidRPr="00C732CA" w:rsidRDefault="00485677" w:rsidP="00785666">
            <w:pPr>
              <w:ind w:firstLine="313"/>
              <w:rPr>
                <w:rFonts w:ascii="Arial" w:hAnsi="Arial" w:cs="Arial"/>
              </w:rPr>
            </w:pPr>
            <w:r>
              <w:rPr>
                <w:rFonts w:ascii="Arial" w:hAnsi="Arial" w:cs="Arial"/>
              </w:rPr>
              <w:t>2.</w:t>
            </w:r>
          </w:p>
        </w:tc>
        <w:tc>
          <w:tcPr>
            <w:tcW w:w="2555" w:type="dxa"/>
            <w:vAlign w:val="center"/>
          </w:tcPr>
          <w:p w:rsidR="00485677" w:rsidRPr="00485677" w:rsidRDefault="00485677" w:rsidP="00485677">
            <w:pPr>
              <w:ind w:left="-63" w:hanging="38"/>
              <w:jc w:val="both"/>
              <w:rPr>
                <w:rFonts w:ascii="Arial" w:hAnsi="Arial" w:cs="Arial"/>
              </w:rPr>
            </w:pPr>
            <w:r w:rsidRPr="00485677">
              <w:rPr>
                <w:rFonts w:ascii="Arial" w:hAnsi="Arial" w:cs="Arial"/>
              </w:rPr>
              <w:t xml:space="preserve">Didžiųjų atliekų (daugiausia - biuro baldai, kėdės, lovos ir pan., durys, langų rėmai ir pan.) kodas - 20 03 07 </w:t>
            </w:r>
            <w:r>
              <w:rPr>
                <w:rFonts w:ascii="Arial" w:hAnsi="Arial" w:cs="Arial"/>
              </w:rPr>
              <w:t>utilizavimo paslaugos</w:t>
            </w:r>
            <w:r w:rsidRPr="00E44467">
              <w:rPr>
                <w:rFonts w:ascii="Arial" w:hAnsi="Arial" w:cs="Arial"/>
              </w:rPr>
              <w:t>**</w:t>
            </w:r>
          </w:p>
        </w:tc>
        <w:tc>
          <w:tcPr>
            <w:tcW w:w="1604" w:type="dxa"/>
            <w:vAlign w:val="center"/>
          </w:tcPr>
          <w:p w:rsidR="00485677" w:rsidRPr="006F2335" w:rsidRDefault="00485677" w:rsidP="008F356E">
            <w:pPr>
              <w:ind w:hanging="16"/>
              <w:jc w:val="center"/>
              <w:rPr>
                <w:rFonts w:ascii="Arial" w:hAnsi="Arial" w:cs="Arial"/>
                <w:iCs/>
              </w:rPr>
            </w:pPr>
            <w:r w:rsidRPr="006F2335">
              <w:rPr>
                <w:rFonts w:ascii="Arial" w:hAnsi="Arial" w:cs="Arial"/>
                <w:iCs/>
              </w:rPr>
              <w:t xml:space="preserve">2000 </w:t>
            </w:r>
            <w:r w:rsidRPr="006F2335">
              <w:rPr>
                <w:rFonts w:ascii="Arial" w:hAnsi="Arial" w:cs="Arial"/>
              </w:rPr>
              <w:t>m³</w:t>
            </w:r>
          </w:p>
        </w:tc>
        <w:sdt>
          <w:sdtPr>
            <w:rPr>
              <w:rFonts w:ascii="Arial" w:hAnsi="Arial" w:cs="Arial"/>
              <w:bCs/>
            </w:rPr>
            <w:id w:val="140049788"/>
          </w:sdtPr>
          <w:sdtContent>
            <w:tc>
              <w:tcPr>
                <w:tcW w:w="1329" w:type="dxa"/>
                <w:tcBorders>
                  <w:top w:val="single" w:sz="4" w:space="0" w:color="auto"/>
                  <w:bottom w:val="single" w:sz="4" w:space="0" w:color="auto"/>
                  <w:right w:val="single" w:sz="4" w:space="0" w:color="auto"/>
                </w:tcBorders>
                <w:vAlign w:val="center"/>
              </w:tcPr>
              <w:p w:rsidR="00485677" w:rsidRPr="006F2335" w:rsidRDefault="00485677" w:rsidP="00785666">
                <w:pPr>
                  <w:jc w:val="center"/>
                  <w:rPr>
                    <w:rFonts w:ascii="Arial" w:hAnsi="Arial" w:cs="Arial"/>
                  </w:rPr>
                </w:pPr>
                <w:r w:rsidRPr="006F2335">
                  <w:rPr>
                    <w:rFonts w:ascii="Arial" w:eastAsia="MS Gothic" w:hAnsi="Arial" w:cs="Arial"/>
                  </w:rPr>
                  <w:t>x</w:t>
                </w:r>
              </w:p>
            </w:tc>
          </w:sdtContent>
        </w:sdt>
        <w:sdt>
          <w:sdtPr>
            <w:rPr>
              <w:rFonts w:ascii="Arial" w:hAnsi="Arial" w:cs="Arial"/>
            </w:rPr>
            <w:id w:val="140049789"/>
          </w:sdtPr>
          <w:sdtContent>
            <w:tc>
              <w:tcPr>
                <w:tcW w:w="1329" w:type="dxa"/>
                <w:tcBorders>
                  <w:top w:val="single" w:sz="4" w:space="0" w:color="auto"/>
                  <w:left w:val="single" w:sz="4" w:space="0" w:color="auto"/>
                  <w:bottom w:val="single" w:sz="4" w:space="0" w:color="auto"/>
                </w:tcBorders>
                <w:vAlign w:val="center"/>
              </w:tcPr>
              <w:p w:rsidR="00485677" w:rsidRPr="006F2335" w:rsidRDefault="00485677" w:rsidP="00785666">
                <w:pPr>
                  <w:jc w:val="center"/>
                  <w:rPr>
                    <w:rFonts w:ascii="Arial" w:hAnsi="Arial" w:cs="Arial"/>
                  </w:rPr>
                </w:pPr>
                <w:r w:rsidRPr="006F2335">
                  <w:rPr>
                    <w:rFonts w:ascii="Arial" w:eastAsia="MS Gothic" w:hAnsi="MS Gothic" w:cs="Arial"/>
                  </w:rPr>
                  <w:t>☐</w:t>
                </w:r>
              </w:p>
            </w:tc>
          </w:sdtContent>
        </w:sdt>
        <w:tc>
          <w:tcPr>
            <w:tcW w:w="1490" w:type="dxa"/>
            <w:tcBorders>
              <w:top w:val="single" w:sz="4" w:space="0" w:color="auto"/>
              <w:bottom w:val="single" w:sz="4" w:space="0" w:color="auto"/>
            </w:tcBorders>
            <w:vAlign w:val="center"/>
          </w:tcPr>
          <w:p w:rsidR="00485677" w:rsidRPr="006F2335" w:rsidRDefault="00A176C6" w:rsidP="00A176C6">
            <w:pPr>
              <w:ind w:hanging="16"/>
              <w:jc w:val="center"/>
              <w:rPr>
                <w:rFonts w:ascii="Arial" w:hAnsi="Arial" w:cs="Arial"/>
                <w:iCs/>
              </w:rPr>
            </w:pPr>
            <w:r>
              <w:rPr>
                <w:rFonts w:ascii="Arial" w:hAnsi="Arial" w:cs="Arial"/>
                <w:iCs/>
              </w:rPr>
              <w:t>Terminai nurodyti</w:t>
            </w:r>
            <w:r w:rsidR="00485677" w:rsidRPr="006F2335">
              <w:rPr>
                <w:rFonts w:ascii="Arial" w:hAnsi="Arial" w:cs="Arial"/>
                <w:iCs/>
              </w:rPr>
              <w:t xml:space="preserve"> </w:t>
            </w:r>
            <w:r>
              <w:rPr>
                <w:rFonts w:ascii="Arial" w:hAnsi="Arial" w:cs="Arial"/>
                <w:iCs/>
              </w:rPr>
              <w:t>4</w:t>
            </w:r>
            <w:r w:rsidR="00485677" w:rsidRPr="006F2335">
              <w:rPr>
                <w:rFonts w:ascii="Arial" w:hAnsi="Arial" w:cs="Arial"/>
                <w:iCs/>
              </w:rPr>
              <w:t>.</w:t>
            </w:r>
            <w:r>
              <w:rPr>
                <w:rFonts w:ascii="Arial" w:hAnsi="Arial" w:cs="Arial"/>
                <w:iCs/>
              </w:rPr>
              <w:t>4</w:t>
            </w:r>
            <w:r w:rsidR="00485677" w:rsidRPr="006F2335">
              <w:rPr>
                <w:rFonts w:ascii="Arial" w:hAnsi="Arial" w:cs="Arial"/>
                <w:iCs/>
              </w:rPr>
              <w:t xml:space="preserve"> </w:t>
            </w:r>
            <w:r w:rsidR="00485677">
              <w:rPr>
                <w:rFonts w:ascii="Arial" w:hAnsi="Arial" w:cs="Arial"/>
                <w:iCs/>
              </w:rPr>
              <w:t>punkte</w:t>
            </w:r>
          </w:p>
        </w:tc>
      </w:tr>
    </w:tbl>
    <w:p w:rsidR="00ED6513" w:rsidRDefault="00ED6513" w:rsidP="00F214C8">
      <w:pPr>
        <w:ind w:firstLine="0"/>
        <w:jc w:val="both"/>
        <w:rPr>
          <w:rFonts w:ascii="Arial" w:hAnsi="Arial" w:cs="Arial"/>
          <w:sz w:val="22"/>
          <w:szCs w:val="22"/>
        </w:rPr>
      </w:pPr>
      <w:r w:rsidRPr="00E44467">
        <w:rPr>
          <w:rFonts w:ascii="Arial" w:hAnsi="Arial" w:cs="Arial"/>
          <w:sz w:val="22"/>
          <w:szCs w:val="22"/>
        </w:rPr>
        <w:t>** Atliekų kodai Pirkimo dokumentuose nurodomi vadovaujantis LR Aplinkos ministro 1999-07-14 įsakymu Nr. 217 patvirtintų Atliekų tvarkymo taisyklių (toliau Atliekų tvarkymo taisyklės) 1 priedo IV skyriaus Atliekų sąraše pateiktais kodais.</w:t>
      </w:r>
    </w:p>
    <w:p w:rsidR="00F214C8" w:rsidRPr="00E44467" w:rsidRDefault="00F214C8" w:rsidP="00F214C8">
      <w:pPr>
        <w:ind w:firstLine="0"/>
        <w:jc w:val="both"/>
        <w:rPr>
          <w:rFonts w:ascii="Arial" w:hAnsi="Arial" w:cs="Arial"/>
          <w:sz w:val="22"/>
          <w:szCs w:val="22"/>
        </w:rPr>
      </w:pPr>
    </w:p>
    <w:p w:rsidR="00ED6513" w:rsidRPr="00F214C8" w:rsidRDefault="00F214C8" w:rsidP="00F214C8">
      <w:pPr>
        <w:ind w:firstLine="0"/>
        <w:jc w:val="both"/>
        <w:rPr>
          <w:rFonts w:ascii="Arial" w:hAnsi="Arial" w:cs="Arial"/>
          <w:b/>
          <w:sz w:val="22"/>
          <w:szCs w:val="22"/>
        </w:rPr>
      </w:pPr>
      <w:r w:rsidRPr="00F214C8">
        <w:rPr>
          <w:rFonts w:ascii="Arial" w:hAnsi="Arial" w:cs="Arial"/>
          <w:b/>
          <w:sz w:val="22"/>
          <w:szCs w:val="22"/>
        </w:rPr>
        <w:t>3</w:t>
      </w:r>
      <w:r w:rsidR="00ED6513" w:rsidRPr="00F214C8">
        <w:rPr>
          <w:rFonts w:ascii="Arial" w:hAnsi="Arial" w:cs="Arial"/>
          <w:b/>
          <w:sz w:val="22"/>
          <w:szCs w:val="22"/>
        </w:rPr>
        <w:t>. PASLAUGŲ TEIKIMO VIETA</w:t>
      </w:r>
    </w:p>
    <w:p w:rsidR="00ED6513" w:rsidRDefault="00ED6513" w:rsidP="00F214C8">
      <w:pPr>
        <w:ind w:firstLine="0"/>
        <w:jc w:val="both"/>
        <w:rPr>
          <w:rFonts w:ascii="Arial" w:hAnsi="Arial" w:cs="Arial"/>
          <w:sz w:val="22"/>
          <w:szCs w:val="22"/>
        </w:rPr>
      </w:pPr>
      <w:r w:rsidRPr="00E44467">
        <w:rPr>
          <w:rFonts w:ascii="Arial" w:hAnsi="Arial" w:cs="Arial"/>
          <w:sz w:val="22"/>
          <w:szCs w:val="22"/>
        </w:rPr>
        <w:t>Vilniaus universiteto pastatuose, esančiuose Vilniaus mieste: Universiteto g.; Bernardinų g.; Maironio g.; Saulėtekio al.; Didlaukio g.; Mokslininkų g.; Akademijos g.; Naugarduko g.; Šaltinių g.; M. K. Čiurlionio g., Tauro g., Švitrigailos g.</w:t>
      </w:r>
      <w:r w:rsidR="00452C8A">
        <w:rPr>
          <w:rFonts w:ascii="Arial" w:hAnsi="Arial" w:cs="Arial"/>
          <w:sz w:val="22"/>
          <w:szCs w:val="22"/>
        </w:rPr>
        <w:t>, Islandijos g., Vokiečių g., Žaliųjų ežerų g., Kairėnų g..</w:t>
      </w:r>
    </w:p>
    <w:p w:rsidR="00F214C8" w:rsidRPr="00E44467" w:rsidRDefault="00F214C8" w:rsidP="00F214C8">
      <w:pPr>
        <w:ind w:firstLine="0"/>
        <w:jc w:val="both"/>
        <w:rPr>
          <w:rFonts w:ascii="Arial" w:hAnsi="Arial" w:cs="Arial"/>
          <w:sz w:val="22"/>
          <w:szCs w:val="22"/>
        </w:rPr>
      </w:pPr>
    </w:p>
    <w:p w:rsidR="00ED6513" w:rsidRDefault="00F214C8" w:rsidP="00F214C8">
      <w:pPr>
        <w:ind w:firstLine="0"/>
        <w:jc w:val="both"/>
        <w:rPr>
          <w:rFonts w:ascii="Arial" w:hAnsi="Arial" w:cs="Arial"/>
          <w:b/>
          <w:sz w:val="22"/>
          <w:szCs w:val="22"/>
        </w:rPr>
      </w:pPr>
      <w:r w:rsidRPr="00F214C8">
        <w:rPr>
          <w:rFonts w:ascii="Arial" w:hAnsi="Arial" w:cs="Arial"/>
          <w:b/>
          <w:sz w:val="22"/>
          <w:szCs w:val="22"/>
        </w:rPr>
        <w:t>4</w:t>
      </w:r>
      <w:r w:rsidR="00ED6513" w:rsidRPr="00F214C8">
        <w:rPr>
          <w:rFonts w:ascii="Arial" w:hAnsi="Arial" w:cs="Arial"/>
          <w:b/>
          <w:sz w:val="22"/>
          <w:szCs w:val="22"/>
        </w:rPr>
        <w:t xml:space="preserve">. REIKALAVIMAI </w:t>
      </w:r>
      <w:r w:rsidRPr="00F214C8">
        <w:rPr>
          <w:rFonts w:ascii="Arial" w:hAnsi="Arial" w:cs="Arial"/>
          <w:b/>
          <w:sz w:val="22"/>
          <w:szCs w:val="22"/>
        </w:rPr>
        <w:t>PASLAUGOMS</w:t>
      </w:r>
    </w:p>
    <w:p w:rsidR="00ED6513" w:rsidRPr="00E44467" w:rsidRDefault="00C63E8C"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.1. Į Paslaugų apimtį įeina:</w:t>
      </w:r>
    </w:p>
    <w:p w:rsidR="00ED6513" w:rsidRPr="00E44467" w:rsidRDefault="00C63E8C" w:rsidP="00ED6513">
      <w:pPr>
        <w:ind w:firstLine="0"/>
        <w:jc w:val="both"/>
        <w:rPr>
          <w:rFonts w:ascii="Arial" w:hAnsi="Arial" w:cs="Arial"/>
          <w:sz w:val="22"/>
          <w:szCs w:val="22"/>
        </w:rPr>
      </w:pPr>
      <w:r>
        <w:rPr>
          <w:rFonts w:ascii="Arial" w:hAnsi="Arial" w:cs="Arial"/>
          <w:sz w:val="22"/>
          <w:szCs w:val="22"/>
        </w:rPr>
        <w:t>4</w:t>
      </w:r>
      <w:r w:rsidR="00A176C6">
        <w:rPr>
          <w:rFonts w:ascii="Arial" w:hAnsi="Arial" w:cs="Arial"/>
          <w:sz w:val="22"/>
          <w:szCs w:val="22"/>
        </w:rPr>
        <w:t>.1</w:t>
      </w:r>
      <w:r w:rsidR="00ED6513" w:rsidRPr="00E44467">
        <w:rPr>
          <w:rFonts w:ascii="Arial" w:hAnsi="Arial" w:cs="Arial"/>
          <w:sz w:val="22"/>
          <w:szCs w:val="22"/>
        </w:rPr>
        <w:t>.1. Atliekų surinkimui skirtos taros (kontein</w:t>
      </w:r>
      <w:r w:rsidR="00452C8A">
        <w:rPr>
          <w:rFonts w:ascii="Arial" w:hAnsi="Arial" w:cs="Arial"/>
          <w:sz w:val="22"/>
          <w:szCs w:val="22"/>
        </w:rPr>
        <w:t>erių), reikiamos talpos (10 – 35</w:t>
      </w:r>
      <w:r w:rsidR="00ED6513" w:rsidRPr="00E44467">
        <w:rPr>
          <w:rFonts w:ascii="Arial" w:hAnsi="Arial" w:cs="Arial"/>
          <w:sz w:val="22"/>
          <w:szCs w:val="22"/>
        </w:rPr>
        <w:t xml:space="preserve"> m</w:t>
      </w:r>
      <w:r w:rsidR="00ED6513" w:rsidRPr="00E44467">
        <w:rPr>
          <w:rFonts w:ascii="Arial" w:hAnsi="Arial" w:cs="Arial"/>
          <w:sz w:val="22"/>
          <w:szCs w:val="22"/>
          <w:vertAlign w:val="superscript"/>
        </w:rPr>
        <w:t>3</w:t>
      </w:r>
      <w:r w:rsidR="00ED6513" w:rsidRPr="00E44467">
        <w:rPr>
          <w:rFonts w:ascii="Arial" w:hAnsi="Arial" w:cs="Arial"/>
          <w:sz w:val="22"/>
          <w:szCs w:val="22"/>
        </w:rPr>
        <w:t>) pastatymas 4 punkte nurodytose VU vietose. Numatomas maksimalus, atliekų konteinerių, kiekis per 10 darbo dienų - 5 vnt. po 10 m</w:t>
      </w:r>
      <w:r w:rsidR="00ED6513" w:rsidRPr="00E44467">
        <w:rPr>
          <w:rFonts w:ascii="Arial" w:hAnsi="Arial" w:cs="Arial"/>
          <w:sz w:val="22"/>
          <w:szCs w:val="22"/>
          <w:vertAlign w:val="superscript"/>
        </w:rPr>
        <w:t>3</w:t>
      </w:r>
      <w:r w:rsidR="00ED6513" w:rsidRPr="00E44467">
        <w:rPr>
          <w:rFonts w:ascii="Arial" w:hAnsi="Arial" w:cs="Arial"/>
          <w:sz w:val="22"/>
          <w:szCs w:val="22"/>
        </w:rPr>
        <w:t>, VU vietose (adresai nurodyti 4 punkte). Atliekų taravimas (jei reikia), surinkimas (pasikrovimas) į Tiekėjo autotransp</w:t>
      </w:r>
      <w:r>
        <w:rPr>
          <w:rFonts w:ascii="Arial" w:hAnsi="Arial" w:cs="Arial"/>
          <w:sz w:val="22"/>
          <w:szCs w:val="22"/>
        </w:rPr>
        <w:t>ortą iš Atliekų surinkimo vietų.</w:t>
      </w:r>
    </w:p>
    <w:p w:rsidR="00ED6513" w:rsidRPr="00E44467" w:rsidRDefault="00C63E8C" w:rsidP="00ED6513">
      <w:pPr>
        <w:ind w:firstLine="0"/>
        <w:jc w:val="both"/>
        <w:rPr>
          <w:rFonts w:ascii="Arial" w:hAnsi="Arial" w:cs="Arial"/>
          <w:b/>
          <w:sz w:val="22"/>
          <w:szCs w:val="22"/>
        </w:rPr>
      </w:pPr>
      <w:r w:rsidRPr="00C63E8C">
        <w:rPr>
          <w:rFonts w:ascii="Arial" w:hAnsi="Arial" w:cs="Arial"/>
          <w:sz w:val="22"/>
          <w:szCs w:val="22"/>
        </w:rPr>
        <w:t>4</w:t>
      </w:r>
      <w:r w:rsidR="00A176C6">
        <w:rPr>
          <w:rFonts w:ascii="Arial" w:hAnsi="Arial" w:cs="Arial"/>
          <w:sz w:val="22"/>
          <w:szCs w:val="22"/>
        </w:rPr>
        <w:t>.1</w:t>
      </w:r>
      <w:r w:rsidR="00ED6513" w:rsidRPr="00C63E8C">
        <w:rPr>
          <w:rFonts w:ascii="Arial" w:hAnsi="Arial" w:cs="Arial"/>
          <w:sz w:val="22"/>
          <w:szCs w:val="22"/>
        </w:rPr>
        <w:t>.2. Tiekėjas privalo į Atliekų surinkimo vietą pristatyti rakinamą konteinerį arba Atliekų surinkimo vietą, kur bus statomas konteineris, savo lėšomis aptverti apsaugine rakinama tvorele</w:t>
      </w:r>
      <w:r w:rsidR="00ED6513" w:rsidRPr="00E44467">
        <w:rPr>
          <w:rFonts w:ascii="Arial" w:hAnsi="Arial" w:cs="Arial"/>
          <w:b/>
          <w:sz w:val="22"/>
          <w:szCs w:val="22"/>
        </w:rPr>
        <w:t>.</w:t>
      </w:r>
    </w:p>
    <w:p w:rsidR="00ED6513" w:rsidRPr="00E44467" w:rsidRDefault="00C63E8C"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w:t>
      </w:r>
      <w:r w:rsidR="00A176C6">
        <w:rPr>
          <w:rFonts w:ascii="Arial" w:hAnsi="Arial" w:cs="Arial"/>
          <w:sz w:val="22"/>
          <w:szCs w:val="22"/>
        </w:rPr>
        <w:t>1</w:t>
      </w:r>
      <w:r w:rsidR="00ED6513" w:rsidRPr="00E44467">
        <w:rPr>
          <w:rFonts w:ascii="Arial" w:hAnsi="Arial" w:cs="Arial"/>
          <w:sz w:val="22"/>
          <w:szCs w:val="22"/>
        </w:rPr>
        <w:t>.3. Atliekų transportavimas (vežimas) iš Atliekų surinkimo vietų į Atliekų apdorojimo vietą.</w:t>
      </w:r>
    </w:p>
    <w:p w:rsidR="00ED6513" w:rsidRPr="00E44467" w:rsidRDefault="00C63E8C"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w:t>
      </w:r>
      <w:r w:rsidR="00A176C6">
        <w:rPr>
          <w:rFonts w:ascii="Arial" w:hAnsi="Arial" w:cs="Arial"/>
          <w:sz w:val="22"/>
          <w:szCs w:val="22"/>
        </w:rPr>
        <w:t>1</w:t>
      </w:r>
      <w:r>
        <w:rPr>
          <w:rFonts w:ascii="Arial" w:hAnsi="Arial" w:cs="Arial"/>
          <w:sz w:val="22"/>
          <w:szCs w:val="22"/>
        </w:rPr>
        <w:t>.</w:t>
      </w:r>
      <w:r w:rsidR="00ED6513" w:rsidRPr="00E44467">
        <w:rPr>
          <w:rFonts w:ascii="Arial" w:hAnsi="Arial" w:cs="Arial"/>
          <w:sz w:val="22"/>
          <w:szCs w:val="22"/>
        </w:rPr>
        <w:t>4. Atliekų apdorojimas atliekamas pagal aktualios redakcijos Atliekų tvarkymo taisyklių ir kitų atliekų tvarkymą reglamentuojančių teisės aktų reikalavimus.</w:t>
      </w:r>
    </w:p>
    <w:p w:rsidR="00ED6513" w:rsidRPr="00E44467" w:rsidRDefault="00C63E8C"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.2. Išvežamų atliekų kiekis, pagal kurį bus atsiskaitoma už Paslaugas, nustatomas Tiekėjo sąskaita metrologiškai patikrintomis svarstyklėmis, kurias Tiekėjas atsiveža į Atliekų surinkimo vietą arba sveria kitoje Tiekėjui patogioje vietoje.</w:t>
      </w:r>
    </w:p>
    <w:p w:rsidR="00ED6513" w:rsidRPr="00E44467" w:rsidRDefault="00C63E8C"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 xml:space="preserve">.3. Paslaugos laikomos įvykdytomis tuomet, kai tinkamai įvykdomi visi šioje techninėje specifikacijoje ir Sutartyje numatyti reikalavimai bei </w:t>
      </w:r>
      <w:r w:rsidR="003E6200">
        <w:rPr>
          <w:rFonts w:ascii="Arial" w:hAnsi="Arial" w:cs="Arial"/>
          <w:sz w:val="22"/>
          <w:szCs w:val="22"/>
        </w:rPr>
        <w:t>Pirkėjui</w:t>
      </w:r>
      <w:r w:rsidR="00ED6513" w:rsidRPr="00E44467">
        <w:rPr>
          <w:rFonts w:ascii="Arial" w:hAnsi="Arial" w:cs="Arial"/>
          <w:sz w:val="22"/>
          <w:szCs w:val="22"/>
        </w:rPr>
        <w:t xml:space="preserve"> pateikiami dokumentai numatyti </w:t>
      </w:r>
      <w:r w:rsidR="00A176C6">
        <w:rPr>
          <w:rFonts w:ascii="Arial" w:hAnsi="Arial" w:cs="Arial"/>
          <w:sz w:val="22"/>
          <w:szCs w:val="22"/>
        </w:rPr>
        <w:t>4.5</w:t>
      </w:r>
      <w:r w:rsidR="00ED6513" w:rsidRPr="00E44467">
        <w:rPr>
          <w:rFonts w:ascii="Arial" w:hAnsi="Arial" w:cs="Arial"/>
          <w:sz w:val="22"/>
          <w:szCs w:val="22"/>
        </w:rPr>
        <w:t xml:space="preserve"> punkte.</w:t>
      </w:r>
    </w:p>
    <w:p w:rsidR="00ED6513" w:rsidRPr="00E44467" w:rsidRDefault="00A176C6"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w:t>
      </w:r>
      <w:r>
        <w:rPr>
          <w:rFonts w:ascii="Arial" w:hAnsi="Arial" w:cs="Arial"/>
          <w:sz w:val="22"/>
          <w:szCs w:val="22"/>
        </w:rPr>
        <w:t>4</w:t>
      </w:r>
      <w:r w:rsidR="00ED6513" w:rsidRPr="00E44467">
        <w:rPr>
          <w:rFonts w:ascii="Arial" w:hAnsi="Arial" w:cs="Arial"/>
          <w:sz w:val="22"/>
          <w:szCs w:val="22"/>
        </w:rPr>
        <w:t xml:space="preserve">. </w:t>
      </w:r>
      <w:r>
        <w:rPr>
          <w:rFonts w:ascii="Arial" w:hAnsi="Arial" w:cs="Arial"/>
          <w:sz w:val="22"/>
          <w:szCs w:val="22"/>
        </w:rPr>
        <w:t>Paslaugų teikimo</w:t>
      </w:r>
      <w:r w:rsidR="00ED6513" w:rsidRPr="00E44467">
        <w:rPr>
          <w:rFonts w:ascii="Arial" w:hAnsi="Arial" w:cs="Arial"/>
          <w:sz w:val="22"/>
          <w:szCs w:val="22"/>
        </w:rPr>
        <w:t xml:space="preserve"> tvarka ir terminai.</w:t>
      </w:r>
    </w:p>
    <w:p w:rsidR="00ED6513" w:rsidRPr="00E44467" w:rsidRDefault="00A176C6" w:rsidP="00ED6513">
      <w:pPr>
        <w:ind w:firstLine="0"/>
        <w:jc w:val="both"/>
        <w:rPr>
          <w:rFonts w:ascii="Arial" w:hAnsi="Arial" w:cs="Arial"/>
          <w:sz w:val="22"/>
          <w:szCs w:val="22"/>
        </w:rPr>
      </w:pPr>
      <w:r>
        <w:rPr>
          <w:rFonts w:ascii="Arial" w:hAnsi="Arial" w:cs="Arial"/>
          <w:sz w:val="22"/>
          <w:szCs w:val="22"/>
        </w:rPr>
        <w:t>4.4</w:t>
      </w:r>
      <w:r w:rsidR="00ED6513" w:rsidRPr="00E44467">
        <w:rPr>
          <w:rFonts w:ascii="Arial" w:hAnsi="Arial" w:cs="Arial"/>
          <w:sz w:val="22"/>
          <w:szCs w:val="22"/>
        </w:rPr>
        <w:t xml:space="preserve">.1. Atliekos bus išvežamos pagal atskirus raštiškus </w:t>
      </w:r>
      <w:r w:rsidR="00C63E8C">
        <w:rPr>
          <w:rFonts w:ascii="Arial" w:hAnsi="Arial" w:cs="Arial"/>
          <w:sz w:val="22"/>
          <w:szCs w:val="22"/>
        </w:rPr>
        <w:t>Pirkėjo</w:t>
      </w:r>
      <w:r w:rsidR="00ED6513" w:rsidRPr="00E44467">
        <w:rPr>
          <w:rFonts w:ascii="Arial" w:hAnsi="Arial" w:cs="Arial"/>
          <w:sz w:val="22"/>
          <w:szCs w:val="22"/>
        </w:rPr>
        <w:t xml:space="preserve"> pateiktus užsakymus. Užsakymai pateikiami Tiekėjui el. paštu. Užsakyme Pirkėjas nurodys reikalingą išvežti preliminarų atliekų kiekį, tikslią atliekų susidarymo (surinkimo) vietą, Atliekų kodą ir suderins su Tiekėju Paslaugų suteikimo terminą.</w:t>
      </w:r>
    </w:p>
    <w:p w:rsidR="00ED6513" w:rsidRPr="00E44467" w:rsidRDefault="00A176C6" w:rsidP="00ED6513">
      <w:pPr>
        <w:ind w:firstLine="0"/>
        <w:jc w:val="both"/>
        <w:rPr>
          <w:rFonts w:ascii="Arial" w:hAnsi="Arial" w:cs="Arial"/>
          <w:sz w:val="22"/>
          <w:szCs w:val="22"/>
        </w:rPr>
      </w:pPr>
      <w:r>
        <w:rPr>
          <w:rFonts w:ascii="Arial" w:hAnsi="Arial" w:cs="Arial"/>
          <w:sz w:val="22"/>
          <w:szCs w:val="22"/>
        </w:rPr>
        <w:lastRenderedPageBreak/>
        <w:t>4.4</w:t>
      </w:r>
      <w:r w:rsidR="00ED6513" w:rsidRPr="00E44467">
        <w:rPr>
          <w:rFonts w:ascii="Arial" w:hAnsi="Arial" w:cs="Arial"/>
          <w:sz w:val="22"/>
          <w:szCs w:val="22"/>
        </w:rPr>
        <w:t xml:space="preserve">.2. Atliekų išvežimas vykdomas darbo dienomis </w:t>
      </w:r>
      <w:r>
        <w:rPr>
          <w:rFonts w:ascii="Arial" w:hAnsi="Arial" w:cs="Arial"/>
          <w:sz w:val="22"/>
          <w:szCs w:val="22"/>
        </w:rPr>
        <w:t>Pirkėjo</w:t>
      </w:r>
      <w:r w:rsidR="00ED6513" w:rsidRPr="00E44467">
        <w:rPr>
          <w:rFonts w:ascii="Arial" w:hAnsi="Arial" w:cs="Arial"/>
          <w:sz w:val="22"/>
          <w:szCs w:val="22"/>
        </w:rPr>
        <w:t xml:space="preserve"> darbo valandomis (I-IV 7:30-16:30, V 7:30-15:15).</w:t>
      </w:r>
    </w:p>
    <w:p w:rsidR="00ED6513" w:rsidRPr="00E44467" w:rsidRDefault="00A176C6" w:rsidP="00ED6513">
      <w:pPr>
        <w:ind w:firstLine="0"/>
        <w:jc w:val="both"/>
        <w:rPr>
          <w:rFonts w:ascii="Arial" w:hAnsi="Arial" w:cs="Arial"/>
          <w:sz w:val="22"/>
          <w:szCs w:val="22"/>
        </w:rPr>
      </w:pPr>
      <w:r>
        <w:rPr>
          <w:rFonts w:ascii="Arial" w:hAnsi="Arial" w:cs="Arial"/>
          <w:sz w:val="22"/>
          <w:szCs w:val="22"/>
        </w:rPr>
        <w:t>4.4.</w:t>
      </w:r>
      <w:r w:rsidR="00ED6513" w:rsidRPr="00E44467">
        <w:rPr>
          <w:rFonts w:ascii="Arial" w:hAnsi="Arial" w:cs="Arial"/>
          <w:sz w:val="22"/>
          <w:szCs w:val="22"/>
        </w:rPr>
        <w:t>3. Tiekėjas privalo atvykti ir pastatyti konteinerį į Atliekų surinkimo vietą ne vėliau kaip per 5 darbo dienas nuo užsakymo pateikimo dienos.</w:t>
      </w:r>
    </w:p>
    <w:p w:rsidR="00ED6513" w:rsidRPr="00E44467" w:rsidRDefault="00A176C6" w:rsidP="00ED6513">
      <w:pPr>
        <w:ind w:firstLine="0"/>
        <w:jc w:val="both"/>
        <w:rPr>
          <w:rFonts w:ascii="Arial" w:hAnsi="Arial" w:cs="Arial"/>
          <w:sz w:val="22"/>
          <w:szCs w:val="22"/>
        </w:rPr>
      </w:pPr>
      <w:r>
        <w:rPr>
          <w:rFonts w:ascii="Arial" w:hAnsi="Arial" w:cs="Arial"/>
          <w:sz w:val="22"/>
          <w:szCs w:val="22"/>
        </w:rPr>
        <w:t>4.4</w:t>
      </w:r>
      <w:r w:rsidR="00ED6513" w:rsidRPr="00E44467">
        <w:rPr>
          <w:rFonts w:ascii="Arial" w:hAnsi="Arial" w:cs="Arial"/>
          <w:sz w:val="22"/>
          <w:szCs w:val="22"/>
        </w:rPr>
        <w:t>.4. Paslaugų suteikimo terminas skaičiuojamas nuo momento, kai Tiekėjas atvyksta į Paslaugų suteikimo vietą ir pradeda vykdyti užsakymą. Paslaugų suteikimo terminas – 20 darbo die</w:t>
      </w:r>
      <w:r>
        <w:rPr>
          <w:rFonts w:ascii="Arial" w:hAnsi="Arial" w:cs="Arial"/>
          <w:sz w:val="22"/>
          <w:szCs w:val="22"/>
        </w:rPr>
        <w:t>nų. (Per 20 d. d. Pirkėjas įsipareigoja</w:t>
      </w:r>
      <w:r w:rsidR="00ED6513" w:rsidRPr="00E44467">
        <w:rPr>
          <w:rFonts w:ascii="Arial" w:hAnsi="Arial" w:cs="Arial"/>
          <w:sz w:val="22"/>
          <w:szCs w:val="22"/>
        </w:rPr>
        <w:t xml:space="preserve"> pakrauti konteinerį, ir </w:t>
      </w:r>
      <w:r>
        <w:rPr>
          <w:rFonts w:ascii="Arial" w:hAnsi="Arial" w:cs="Arial"/>
          <w:sz w:val="22"/>
          <w:szCs w:val="22"/>
        </w:rPr>
        <w:t>T</w:t>
      </w:r>
      <w:r w:rsidR="00ED6513" w:rsidRPr="00E44467">
        <w:rPr>
          <w:rFonts w:ascii="Arial" w:hAnsi="Arial" w:cs="Arial"/>
          <w:sz w:val="22"/>
          <w:szCs w:val="22"/>
        </w:rPr>
        <w:t>iekėjas, jei nesusitariam</w:t>
      </w:r>
      <w:r>
        <w:rPr>
          <w:rFonts w:ascii="Arial" w:hAnsi="Arial" w:cs="Arial"/>
          <w:sz w:val="22"/>
          <w:szCs w:val="22"/>
        </w:rPr>
        <w:t>a</w:t>
      </w:r>
      <w:r w:rsidR="00ED6513" w:rsidRPr="00E44467">
        <w:rPr>
          <w:rFonts w:ascii="Arial" w:hAnsi="Arial" w:cs="Arial"/>
          <w:sz w:val="22"/>
          <w:szCs w:val="22"/>
        </w:rPr>
        <w:t xml:space="preserve"> kitaip, turi išsivežti pakrautą konteinerį po 20 d. d.).</w:t>
      </w:r>
    </w:p>
    <w:p w:rsidR="00ED6513" w:rsidRPr="00E44467" w:rsidRDefault="00A176C6" w:rsidP="00ED6513">
      <w:pPr>
        <w:ind w:firstLine="0"/>
        <w:jc w:val="both"/>
        <w:rPr>
          <w:rFonts w:ascii="Arial" w:hAnsi="Arial" w:cs="Arial"/>
          <w:sz w:val="22"/>
          <w:szCs w:val="22"/>
        </w:rPr>
      </w:pPr>
      <w:r>
        <w:rPr>
          <w:rFonts w:ascii="Arial" w:hAnsi="Arial" w:cs="Arial"/>
          <w:sz w:val="22"/>
          <w:szCs w:val="22"/>
        </w:rPr>
        <w:t>4.4</w:t>
      </w:r>
      <w:r w:rsidR="00ED6513" w:rsidRPr="00E44467">
        <w:rPr>
          <w:rFonts w:ascii="Arial" w:hAnsi="Arial" w:cs="Arial"/>
          <w:sz w:val="22"/>
          <w:szCs w:val="22"/>
        </w:rPr>
        <w:t xml:space="preserve">.5. </w:t>
      </w:r>
      <w:r>
        <w:rPr>
          <w:rFonts w:ascii="Arial" w:hAnsi="Arial" w:cs="Arial"/>
          <w:sz w:val="22"/>
          <w:szCs w:val="22"/>
        </w:rPr>
        <w:t>Pirkėjas</w:t>
      </w:r>
      <w:r w:rsidR="00ED6513" w:rsidRPr="00E44467">
        <w:rPr>
          <w:rFonts w:ascii="Arial" w:hAnsi="Arial" w:cs="Arial"/>
          <w:sz w:val="22"/>
          <w:szCs w:val="22"/>
        </w:rPr>
        <w:t xml:space="preserve"> turi teisę kreiptis į Tiekėją dėl Paslaugų rezultato trūkumų pašalinimo ne vėliau kaip per 5 darbo dienas nuo Paslaugų perdavimo - priėmimo akto pasirašymo dienos.</w:t>
      </w:r>
    </w:p>
    <w:p w:rsidR="00ED6513" w:rsidRPr="00E44467" w:rsidRDefault="00A176C6" w:rsidP="00ED6513">
      <w:pPr>
        <w:ind w:firstLine="0"/>
        <w:jc w:val="both"/>
        <w:rPr>
          <w:rFonts w:ascii="Arial" w:hAnsi="Arial" w:cs="Arial"/>
          <w:sz w:val="22"/>
          <w:szCs w:val="22"/>
        </w:rPr>
      </w:pPr>
      <w:r>
        <w:rPr>
          <w:rFonts w:ascii="Arial" w:hAnsi="Arial" w:cs="Arial"/>
          <w:sz w:val="22"/>
          <w:szCs w:val="22"/>
        </w:rPr>
        <w:t>4.5</w:t>
      </w:r>
      <w:r w:rsidR="00ED6513" w:rsidRPr="00E44467">
        <w:rPr>
          <w:rFonts w:ascii="Arial" w:hAnsi="Arial" w:cs="Arial"/>
          <w:sz w:val="22"/>
          <w:szCs w:val="22"/>
        </w:rPr>
        <w:t>. Sutarties vykdymo metu pateikiama dokumentacija</w:t>
      </w:r>
      <w:r w:rsidR="00E415B5" w:rsidRPr="00E44467">
        <w:rPr>
          <w:rFonts w:ascii="Arial" w:hAnsi="Arial" w:cs="Arial"/>
          <w:sz w:val="22"/>
          <w:szCs w:val="22"/>
        </w:rPr>
        <w:t>:</w:t>
      </w:r>
    </w:p>
    <w:p w:rsidR="00ED6513" w:rsidRPr="00E44467" w:rsidRDefault="00A176C6" w:rsidP="00ED6513">
      <w:pPr>
        <w:ind w:firstLine="0"/>
        <w:jc w:val="both"/>
        <w:rPr>
          <w:rFonts w:ascii="Arial" w:hAnsi="Arial" w:cs="Arial"/>
          <w:sz w:val="22"/>
          <w:szCs w:val="22"/>
        </w:rPr>
      </w:pPr>
      <w:r>
        <w:rPr>
          <w:rFonts w:ascii="Arial" w:hAnsi="Arial" w:cs="Arial"/>
          <w:sz w:val="22"/>
          <w:szCs w:val="22"/>
        </w:rPr>
        <w:t>4.5</w:t>
      </w:r>
      <w:r w:rsidR="00ED6513" w:rsidRPr="00E44467">
        <w:rPr>
          <w:rFonts w:ascii="Arial" w:hAnsi="Arial" w:cs="Arial"/>
          <w:sz w:val="22"/>
          <w:szCs w:val="22"/>
        </w:rPr>
        <w:t xml:space="preserve">.1. Po Atliekų išvežimo iš </w:t>
      </w:r>
      <w:r>
        <w:rPr>
          <w:rFonts w:ascii="Arial" w:hAnsi="Arial" w:cs="Arial"/>
          <w:sz w:val="22"/>
          <w:szCs w:val="22"/>
        </w:rPr>
        <w:t>Pirkėjo</w:t>
      </w:r>
      <w:r w:rsidR="00ED6513" w:rsidRPr="00E44467">
        <w:rPr>
          <w:rFonts w:ascii="Arial" w:hAnsi="Arial" w:cs="Arial"/>
          <w:sz w:val="22"/>
          <w:szCs w:val="22"/>
        </w:rPr>
        <w:t xml:space="preserve"> teritorijos, Tiekėjas ne vėliau kaip per 10 darbo dienų privalo paštu pateikti </w:t>
      </w:r>
      <w:r>
        <w:rPr>
          <w:rFonts w:ascii="Arial" w:hAnsi="Arial" w:cs="Arial"/>
          <w:sz w:val="22"/>
          <w:szCs w:val="22"/>
        </w:rPr>
        <w:t>Pirkėjui</w:t>
      </w:r>
      <w:r w:rsidR="00ED6513" w:rsidRPr="00E44467">
        <w:rPr>
          <w:rFonts w:ascii="Arial" w:hAnsi="Arial" w:cs="Arial"/>
          <w:sz w:val="22"/>
          <w:szCs w:val="22"/>
        </w:rPr>
        <w:t xml:space="preserve"> vieną Atliekų tvarkytojo pasirašytą atliekų priėmimą patvirtinantį dokumentą (Atliekų perdavimo-priėmimo aktą), kuriame nurodyta perduotų atliekų rūšis, atliekų kodas ir svoris, Atliekų perdavimo data.</w:t>
      </w:r>
    </w:p>
    <w:p w:rsidR="00ED6513" w:rsidRPr="00E44467" w:rsidRDefault="00A176C6" w:rsidP="00ED6513">
      <w:pPr>
        <w:ind w:firstLine="0"/>
        <w:jc w:val="both"/>
        <w:rPr>
          <w:rFonts w:ascii="Arial" w:hAnsi="Arial" w:cs="Arial"/>
          <w:sz w:val="22"/>
          <w:szCs w:val="22"/>
        </w:rPr>
      </w:pPr>
      <w:r>
        <w:rPr>
          <w:rFonts w:ascii="Arial" w:hAnsi="Arial" w:cs="Arial"/>
          <w:sz w:val="22"/>
          <w:szCs w:val="22"/>
        </w:rPr>
        <w:t>4.5.</w:t>
      </w:r>
      <w:r w:rsidR="00ED6513" w:rsidRPr="00E44467">
        <w:rPr>
          <w:rFonts w:ascii="Arial" w:hAnsi="Arial" w:cs="Arial"/>
          <w:sz w:val="22"/>
          <w:szCs w:val="22"/>
        </w:rPr>
        <w:t xml:space="preserve">2. Pasikrovęs Atliekas, Tiekėjas užpildo ir pateikia krovinio važtaraštį su jame nurodytu Atliekų kodu ir kiekiu. Šį važtaraštį pasirašo Lydintis asmuo, vienas jo egzempliorius turi būti perduotas </w:t>
      </w:r>
      <w:r>
        <w:rPr>
          <w:rFonts w:ascii="Arial" w:hAnsi="Arial" w:cs="Arial"/>
          <w:sz w:val="22"/>
          <w:szCs w:val="22"/>
        </w:rPr>
        <w:t>Pirkėjo</w:t>
      </w:r>
      <w:r w:rsidR="00ED6513" w:rsidRPr="00E44467">
        <w:rPr>
          <w:rFonts w:ascii="Arial" w:hAnsi="Arial" w:cs="Arial"/>
          <w:sz w:val="22"/>
          <w:szCs w:val="22"/>
        </w:rPr>
        <w:t xml:space="preserve"> atstovui kertant </w:t>
      </w:r>
      <w:r>
        <w:rPr>
          <w:rFonts w:ascii="Arial" w:hAnsi="Arial" w:cs="Arial"/>
          <w:sz w:val="22"/>
          <w:szCs w:val="22"/>
        </w:rPr>
        <w:t>Pirkėjo</w:t>
      </w:r>
      <w:r w:rsidR="00ED6513" w:rsidRPr="00E44467">
        <w:rPr>
          <w:rFonts w:ascii="Arial" w:hAnsi="Arial" w:cs="Arial"/>
          <w:sz w:val="22"/>
          <w:szCs w:val="22"/>
        </w:rPr>
        <w:t xml:space="preserve"> teritorijos vartų postą.</w:t>
      </w:r>
    </w:p>
    <w:p w:rsidR="00ED6513" w:rsidRPr="00E44467" w:rsidRDefault="00A176C6" w:rsidP="00ED6513">
      <w:pPr>
        <w:ind w:firstLine="0"/>
        <w:jc w:val="both"/>
        <w:rPr>
          <w:rFonts w:ascii="Arial" w:hAnsi="Arial" w:cs="Arial"/>
          <w:sz w:val="22"/>
          <w:szCs w:val="22"/>
        </w:rPr>
      </w:pPr>
      <w:r>
        <w:rPr>
          <w:rFonts w:ascii="Arial" w:hAnsi="Arial" w:cs="Arial"/>
          <w:sz w:val="22"/>
          <w:szCs w:val="22"/>
        </w:rPr>
        <w:t>4.5.</w:t>
      </w:r>
      <w:r w:rsidR="00ED6513" w:rsidRPr="00E44467">
        <w:rPr>
          <w:rFonts w:ascii="Arial" w:hAnsi="Arial" w:cs="Arial"/>
          <w:sz w:val="22"/>
          <w:szCs w:val="22"/>
        </w:rPr>
        <w:t xml:space="preserve">3. Visa reikalinga dokumentacija </w:t>
      </w:r>
      <w:r>
        <w:rPr>
          <w:rFonts w:ascii="Arial" w:hAnsi="Arial" w:cs="Arial"/>
          <w:sz w:val="22"/>
          <w:szCs w:val="22"/>
        </w:rPr>
        <w:t>Pirkėjui</w:t>
      </w:r>
      <w:r w:rsidR="00ED6513" w:rsidRPr="00E44467">
        <w:rPr>
          <w:rFonts w:ascii="Arial" w:hAnsi="Arial" w:cs="Arial"/>
          <w:sz w:val="22"/>
          <w:szCs w:val="22"/>
        </w:rPr>
        <w:t xml:space="preserve"> pateikiama lietuvių kalba.</w:t>
      </w:r>
    </w:p>
    <w:p w:rsidR="00ED6513" w:rsidRPr="00E44467" w:rsidRDefault="00A176C6"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 xml:space="preserve">6. </w:t>
      </w:r>
      <w:r w:rsidR="003E6200">
        <w:rPr>
          <w:rFonts w:ascii="Arial" w:hAnsi="Arial" w:cs="Arial"/>
          <w:sz w:val="22"/>
          <w:szCs w:val="22"/>
        </w:rPr>
        <w:t>Pirkėjo</w:t>
      </w:r>
      <w:r w:rsidR="00E44467">
        <w:rPr>
          <w:rFonts w:ascii="Arial" w:hAnsi="Arial" w:cs="Arial"/>
          <w:sz w:val="22"/>
          <w:szCs w:val="22"/>
        </w:rPr>
        <w:t xml:space="preserve"> įsipareigojimai:</w:t>
      </w:r>
    </w:p>
    <w:p w:rsidR="00ED6513" w:rsidRPr="00E44467" w:rsidRDefault="00A176C6"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 xml:space="preserve">6.1. Tiekėjui pageidaujant, </w:t>
      </w:r>
      <w:r>
        <w:rPr>
          <w:rFonts w:ascii="Arial" w:hAnsi="Arial" w:cs="Arial"/>
          <w:sz w:val="22"/>
          <w:szCs w:val="22"/>
        </w:rPr>
        <w:t>Pirkėjas</w:t>
      </w:r>
      <w:r w:rsidR="00ED6513" w:rsidRPr="00E44467">
        <w:rPr>
          <w:rFonts w:ascii="Arial" w:hAnsi="Arial" w:cs="Arial"/>
          <w:sz w:val="22"/>
          <w:szCs w:val="22"/>
        </w:rPr>
        <w:t xml:space="preserve"> pateiks visą jam žinomą informaciją apie Atliekų fizines ir chemines savybes, susidarymo procesą.</w:t>
      </w:r>
    </w:p>
    <w:p w:rsidR="00ED6513" w:rsidRPr="00E44467" w:rsidRDefault="00A176C6"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 xml:space="preserve">6.2. </w:t>
      </w:r>
      <w:r>
        <w:rPr>
          <w:rFonts w:ascii="Arial" w:hAnsi="Arial" w:cs="Arial"/>
          <w:sz w:val="22"/>
          <w:szCs w:val="22"/>
        </w:rPr>
        <w:t>Pirkėjas</w:t>
      </w:r>
      <w:r w:rsidR="00ED6513" w:rsidRPr="00E44467">
        <w:rPr>
          <w:rFonts w:ascii="Arial" w:hAnsi="Arial" w:cs="Arial"/>
          <w:sz w:val="22"/>
          <w:szCs w:val="22"/>
        </w:rPr>
        <w:t xml:space="preserve"> sudarys sąlygas Atliekų pasikrovimui, t. y. užtikrins patekimą į </w:t>
      </w:r>
      <w:r>
        <w:rPr>
          <w:rFonts w:ascii="Arial" w:hAnsi="Arial" w:cs="Arial"/>
          <w:sz w:val="22"/>
          <w:szCs w:val="22"/>
        </w:rPr>
        <w:t>Pirkėjo</w:t>
      </w:r>
      <w:r w:rsidR="00ED6513" w:rsidRPr="00E44467">
        <w:rPr>
          <w:rFonts w:ascii="Arial" w:hAnsi="Arial" w:cs="Arial"/>
          <w:sz w:val="22"/>
          <w:szCs w:val="22"/>
        </w:rPr>
        <w:t xml:space="preserve"> teritoriją, nurodys privažiavimo maršrutą bei saugią vietą pasikrovimui.</w:t>
      </w:r>
    </w:p>
    <w:p w:rsidR="00ED6513" w:rsidRDefault="00A176C6" w:rsidP="00ED6513">
      <w:pPr>
        <w:ind w:firstLine="0"/>
        <w:jc w:val="both"/>
        <w:rPr>
          <w:rFonts w:ascii="Arial" w:hAnsi="Arial" w:cs="Arial"/>
          <w:sz w:val="22"/>
          <w:szCs w:val="22"/>
        </w:rPr>
      </w:pPr>
      <w:r>
        <w:rPr>
          <w:rFonts w:ascii="Arial" w:hAnsi="Arial" w:cs="Arial"/>
          <w:sz w:val="22"/>
          <w:szCs w:val="22"/>
        </w:rPr>
        <w:t>4.</w:t>
      </w:r>
      <w:r w:rsidR="00ED6513" w:rsidRPr="00E44467">
        <w:rPr>
          <w:rFonts w:ascii="Arial" w:hAnsi="Arial" w:cs="Arial"/>
          <w:sz w:val="22"/>
          <w:szCs w:val="22"/>
        </w:rPr>
        <w:t>6.3. Tiekėjui pageidaujant</w:t>
      </w:r>
      <w:r>
        <w:rPr>
          <w:rFonts w:ascii="Arial" w:hAnsi="Arial" w:cs="Arial"/>
          <w:sz w:val="22"/>
          <w:szCs w:val="22"/>
        </w:rPr>
        <w:t xml:space="preserve"> Pirkėjas</w:t>
      </w:r>
      <w:r w:rsidR="00ED6513" w:rsidRPr="00E44467">
        <w:rPr>
          <w:rFonts w:ascii="Arial" w:hAnsi="Arial" w:cs="Arial"/>
          <w:sz w:val="22"/>
          <w:szCs w:val="22"/>
        </w:rPr>
        <w:t xml:space="preserve"> leis pasinaudoti teritorijoje įrengtais kėlimo įrenginiais. Kėlimo įrenginių naudojimas galimas tik suderinus su </w:t>
      </w:r>
      <w:r>
        <w:rPr>
          <w:rFonts w:ascii="Arial" w:hAnsi="Arial" w:cs="Arial"/>
          <w:sz w:val="22"/>
          <w:szCs w:val="22"/>
        </w:rPr>
        <w:t>Pirkėju</w:t>
      </w:r>
      <w:r w:rsidR="00ED6513" w:rsidRPr="00E44467">
        <w:rPr>
          <w:rFonts w:ascii="Arial" w:hAnsi="Arial" w:cs="Arial"/>
          <w:sz w:val="22"/>
          <w:szCs w:val="22"/>
        </w:rPr>
        <w:t xml:space="preserve">, kai kėlimo įranga nereikalinga </w:t>
      </w:r>
      <w:r>
        <w:rPr>
          <w:rFonts w:ascii="Arial" w:hAnsi="Arial" w:cs="Arial"/>
          <w:sz w:val="22"/>
          <w:szCs w:val="22"/>
        </w:rPr>
        <w:t>Pirkėjo</w:t>
      </w:r>
      <w:r w:rsidR="00ED6513" w:rsidRPr="00E44467">
        <w:rPr>
          <w:rFonts w:ascii="Arial" w:hAnsi="Arial" w:cs="Arial"/>
          <w:sz w:val="22"/>
          <w:szCs w:val="22"/>
        </w:rPr>
        <w:t xml:space="preserve"> atliekamiems darbams.</w:t>
      </w:r>
    </w:p>
    <w:p w:rsidR="003E6200" w:rsidRPr="00E44467" w:rsidRDefault="003E6200" w:rsidP="00ED6513">
      <w:pPr>
        <w:ind w:firstLine="0"/>
        <w:jc w:val="both"/>
        <w:rPr>
          <w:rFonts w:ascii="Arial" w:hAnsi="Arial" w:cs="Arial"/>
          <w:sz w:val="22"/>
          <w:szCs w:val="22"/>
        </w:rPr>
      </w:pPr>
    </w:p>
    <w:p w:rsidR="00FA7C7F" w:rsidRDefault="003E6200" w:rsidP="003E6200">
      <w:pPr>
        <w:ind w:firstLine="0"/>
        <w:jc w:val="both"/>
        <w:rPr>
          <w:rFonts w:ascii="Arial" w:hAnsi="Arial" w:cs="Arial"/>
          <w:b/>
          <w:sz w:val="22"/>
          <w:szCs w:val="22"/>
        </w:rPr>
      </w:pPr>
      <w:r>
        <w:rPr>
          <w:rFonts w:ascii="Arial" w:hAnsi="Arial" w:cs="Arial"/>
          <w:b/>
          <w:sz w:val="22"/>
          <w:szCs w:val="22"/>
        </w:rPr>
        <w:t>5</w:t>
      </w:r>
      <w:r w:rsidRPr="00F214C8">
        <w:rPr>
          <w:rFonts w:ascii="Arial" w:hAnsi="Arial" w:cs="Arial"/>
          <w:b/>
          <w:sz w:val="22"/>
          <w:szCs w:val="22"/>
        </w:rPr>
        <w:t xml:space="preserve">. </w:t>
      </w:r>
      <w:r>
        <w:rPr>
          <w:rFonts w:ascii="Arial" w:hAnsi="Arial" w:cs="Arial"/>
          <w:b/>
          <w:sz w:val="22"/>
          <w:szCs w:val="22"/>
        </w:rPr>
        <w:t xml:space="preserve">APLINKOSAUGINIAI </w:t>
      </w:r>
      <w:r w:rsidRPr="00F214C8">
        <w:rPr>
          <w:rFonts w:ascii="Arial" w:hAnsi="Arial" w:cs="Arial"/>
          <w:b/>
          <w:sz w:val="22"/>
          <w:szCs w:val="22"/>
        </w:rPr>
        <w:t xml:space="preserve">REIKALAVIMAI </w:t>
      </w:r>
    </w:p>
    <w:p w:rsidR="003E6200" w:rsidRDefault="003E6200" w:rsidP="003E6200">
      <w:pPr>
        <w:ind w:firstLine="0"/>
        <w:jc w:val="both"/>
        <w:rPr>
          <w:rFonts w:ascii="Arial" w:hAnsi="Arial" w:cs="Arial"/>
          <w:sz w:val="22"/>
          <w:szCs w:val="22"/>
        </w:rPr>
      </w:pPr>
      <w:r w:rsidRPr="003E6200">
        <w:rPr>
          <w:rFonts w:ascii="Arial" w:hAnsi="Arial" w:cs="Arial"/>
          <w:sz w:val="22"/>
          <w:szCs w:val="22"/>
        </w:rPr>
        <w:t xml:space="preserve">5.1. Pirkimui yra taikomi Aplinkos apsaugos kriterijai, vadovaujantis </w:t>
      </w:r>
      <w:hyperlink r:id="rId8" w:tgtFrame="_blank" w:history="1">
        <w:r w:rsidRPr="003E6200">
          <w:rPr>
            <w:rStyle w:val="normaltextrun"/>
            <w:rFonts w:ascii="Arial" w:hAnsi="Arial" w:cs="Arial"/>
            <w:sz w:val="22"/>
            <w:szCs w:val="22"/>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E6200">
        <w:rPr>
          <w:rStyle w:val="normaltextrun"/>
          <w:rFonts w:ascii="Arial" w:hAnsi="Arial" w:cs="Arial"/>
          <w:sz w:val="22"/>
          <w:szCs w:val="22"/>
        </w:rPr>
        <w:t xml:space="preserve">“ patvirtinto </w:t>
      </w:r>
      <w:hyperlink r:id="rId9" w:tgtFrame="_blank" w:history="1">
        <w:r w:rsidRPr="003E6200">
          <w:rPr>
            <w:rStyle w:val="normaltextrun"/>
            <w:rFonts w:ascii="Arial" w:hAnsi="Arial" w:cs="Arial"/>
            <w:sz w:val="22"/>
            <w:szCs w:val="22"/>
            <w:u w:val="single"/>
          </w:rPr>
          <w:t>Aplinkos apsaugos kriterijų taikymo, vykdant žaliuosius pirkimus, tvarkos aprašo</w:t>
        </w:r>
      </w:hyperlink>
      <w:r w:rsidRPr="003E6200">
        <w:rPr>
          <w:rFonts w:ascii="Arial" w:hAnsi="Arial" w:cs="Arial"/>
          <w:sz w:val="22"/>
          <w:szCs w:val="22"/>
        </w:rPr>
        <w:t xml:space="preserve"> II skyriaus 4.3 p</w:t>
      </w:r>
    </w:p>
    <w:p w:rsidR="003E6200" w:rsidRPr="003E6200" w:rsidRDefault="003E6200" w:rsidP="003E6200">
      <w:pPr>
        <w:spacing w:after="120"/>
        <w:jc w:val="right"/>
        <w:rPr>
          <w:rFonts w:ascii="Arial" w:eastAsia="Times New Roman" w:hAnsi="Arial" w:cs="Arial"/>
          <w:color w:val="000000"/>
          <w:sz w:val="22"/>
          <w:szCs w:val="22"/>
          <w:lang w:eastAsia="lt-LT"/>
        </w:rPr>
      </w:pPr>
      <w:r w:rsidRPr="003E6200">
        <w:rPr>
          <w:rFonts w:ascii="Arial" w:hAnsi="Arial" w:cs="Arial"/>
          <w:b/>
          <w:bCs/>
          <w:sz w:val="22"/>
          <w:szCs w:val="22"/>
        </w:rPr>
        <w:t>Lentelė</w:t>
      </w:r>
      <w:r>
        <w:rPr>
          <w:rFonts w:ascii="Arial" w:hAnsi="Arial" w:cs="Arial"/>
          <w:b/>
          <w:bCs/>
          <w:sz w:val="22"/>
          <w:szCs w:val="22"/>
        </w:rPr>
        <w:t xml:space="preserve"> Nr.</w:t>
      </w:r>
      <w:r w:rsidRPr="003E6200">
        <w:rPr>
          <w:rFonts w:ascii="Arial" w:hAnsi="Arial" w:cs="Arial"/>
          <w:b/>
          <w:bCs/>
          <w:sz w:val="22"/>
          <w:szCs w:val="22"/>
        </w:rPr>
        <w:t xml:space="preserve"> 2</w:t>
      </w:r>
      <w:r w:rsidRPr="003E6200">
        <w:rPr>
          <w:rFonts w:ascii="Arial" w:eastAsia="Times New Roman" w:hAnsi="Arial" w:cs="Arial"/>
          <w:color w:val="000000"/>
          <w:sz w:val="22"/>
          <w:szCs w:val="22"/>
          <w:lang w:eastAsia="lt-LT"/>
        </w:rPr>
        <w:t> </w:t>
      </w:r>
    </w:p>
    <w:tbl>
      <w:tblPr>
        <w:tblStyle w:val="Lentelstinklelis"/>
        <w:tblW w:w="9668" w:type="dxa"/>
        <w:tblInd w:w="108" w:type="dxa"/>
        <w:tblLayout w:type="fixed"/>
        <w:tblLook w:val="04A0"/>
      </w:tblPr>
      <w:tblGrid>
        <w:gridCol w:w="454"/>
        <w:gridCol w:w="2552"/>
        <w:gridCol w:w="3402"/>
        <w:gridCol w:w="3260"/>
      </w:tblGrid>
      <w:tr w:rsidR="003E6200" w:rsidRPr="003C74CA" w:rsidTr="003E6200">
        <w:tc>
          <w:tcPr>
            <w:tcW w:w="454" w:type="dxa"/>
            <w:shd w:val="clear" w:color="auto" w:fill="F5F4F4" w:themeFill="background2" w:themeFillTint="66"/>
          </w:tcPr>
          <w:p w:rsidR="003E6200" w:rsidRDefault="003E6200" w:rsidP="0078566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Times New Roman" w:hAnsi="Arial" w:cs="Arial"/>
                <w:b/>
                <w:bCs/>
                <w:color w:val="auto"/>
                <w:sz w:val="22"/>
                <w:szCs w:val="22"/>
                <w:lang w:val="lt-LT"/>
              </w:rPr>
            </w:pPr>
            <w:r w:rsidRPr="0046407A">
              <w:rPr>
                <w:rFonts w:ascii="Arial" w:eastAsia="Times New Roman" w:hAnsi="Arial" w:cs="Arial"/>
                <w:b/>
                <w:bCs/>
                <w:color w:val="auto"/>
                <w:sz w:val="22"/>
                <w:szCs w:val="22"/>
                <w:lang w:val="lt-LT"/>
              </w:rPr>
              <w:t>Eil. Nr.</w:t>
            </w:r>
          </w:p>
        </w:tc>
        <w:tc>
          <w:tcPr>
            <w:tcW w:w="2552" w:type="dxa"/>
            <w:shd w:val="clear" w:color="auto" w:fill="F5F4F4" w:themeFill="background2" w:themeFillTint="66"/>
            <w:vAlign w:val="center"/>
          </w:tcPr>
          <w:p w:rsidR="003E6200" w:rsidRDefault="003E6200" w:rsidP="00785666">
            <w:pPr>
              <w:spacing w:line="276" w:lineRule="auto"/>
              <w:jc w:val="center"/>
              <w:rPr>
                <w:rFonts w:ascii="Arial" w:hAnsi="Arial" w:cs="Arial"/>
                <w:b/>
                <w:bCs/>
              </w:rPr>
            </w:pPr>
            <w:r w:rsidRPr="0046407A">
              <w:rPr>
                <w:rFonts w:ascii="Arial" w:hAnsi="Arial" w:cs="Arial"/>
                <w:b/>
                <w:bCs/>
              </w:rPr>
              <w:t>Reikalavimas dėl aplinkos apsaugos vadybos sistemos standartų laikymosi</w:t>
            </w:r>
          </w:p>
        </w:tc>
        <w:tc>
          <w:tcPr>
            <w:tcW w:w="3402" w:type="dxa"/>
            <w:shd w:val="clear" w:color="auto" w:fill="F5F4F4" w:themeFill="background2" w:themeFillTint="66"/>
            <w:vAlign w:val="center"/>
          </w:tcPr>
          <w:p w:rsidR="003E6200" w:rsidRDefault="003E6200" w:rsidP="00785666">
            <w:pPr>
              <w:spacing w:line="276" w:lineRule="auto"/>
              <w:jc w:val="center"/>
              <w:rPr>
                <w:rFonts w:ascii="Arial" w:eastAsia="Times New Roman" w:hAnsi="Arial" w:cs="Arial"/>
                <w:b/>
                <w:bCs/>
              </w:rPr>
            </w:pPr>
            <w:r w:rsidRPr="0046407A">
              <w:rPr>
                <w:rFonts w:ascii="Arial" w:hAnsi="Arial" w:cs="Arial"/>
                <w:b/>
                <w:bCs/>
              </w:rPr>
              <w:t>Atitikį pagrindžiantys dokumentai*</w:t>
            </w:r>
          </w:p>
        </w:tc>
        <w:tc>
          <w:tcPr>
            <w:tcW w:w="3260" w:type="dxa"/>
            <w:shd w:val="clear" w:color="auto" w:fill="F5F4F4" w:themeFill="background2" w:themeFillTint="66"/>
          </w:tcPr>
          <w:p w:rsidR="003E6200" w:rsidRDefault="003E6200" w:rsidP="00785666">
            <w:pPr>
              <w:spacing w:line="276" w:lineRule="auto"/>
              <w:jc w:val="center"/>
              <w:rPr>
                <w:rFonts w:ascii="Arial" w:hAnsi="Arial" w:cs="Arial"/>
                <w:b/>
                <w:bCs/>
              </w:rPr>
            </w:pPr>
            <w:r w:rsidRPr="0046407A">
              <w:rPr>
                <w:rFonts w:ascii="Arial" w:hAnsi="Arial" w:cs="Arial"/>
                <w:b/>
                <w:bCs/>
              </w:rPr>
              <w:t>Subjektas, kuris turi atitikti reikalavimą</w:t>
            </w:r>
          </w:p>
        </w:tc>
      </w:tr>
      <w:tr w:rsidR="003E6200" w:rsidRPr="003C74CA" w:rsidTr="003E6200">
        <w:tc>
          <w:tcPr>
            <w:tcW w:w="9668" w:type="dxa"/>
            <w:gridSpan w:val="4"/>
          </w:tcPr>
          <w:p w:rsidR="003E6200" w:rsidRPr="003C74CA" w:rsidRDefault="003E6200" w:rsidP="00785666">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Arial" w:eastAsia="Times New Roman" w:hAnsi="Arial" w:cs="Arial"/>
                <w:i/>
                <w:iCs/>
                <w:color w:val="auto"/>
                <w:sz w:val="22"/>
                <w:szCs w:val="22"/>
                <w:lang w:val="lt-LT"/>
              </w:rPr>
            </w:pPr>
            <w:r w:rsidRPr="0046407A">
              <w:rPr>
                <w:rFonts w:ascii="Arial" w:eastAsia="Times New Roman" w:hAnsi="Arial" w:cs="Arial"/>
                <w:i/>
                <w:iCs/>
                <w:color w:val="auto"/>
                <w:sz w:val="22"/>
                <w:szCs w:val="22"/>
                <w:lang w:val="lt-LT"/>
              </w:rPr>
              <w:t>Reikalavimas dėl aplinkos apsaugos vadybos sistemos standartų laikymosi</w:t>
            </w:r>
          </w:p>
        </w:tc>
      </w:tr>
      <w:tr w:rsidR="003E6200" w:rsidRPr="003C74CA" w:rsidTr="003E6200">
        <w:tc>
          <w:tcPr>
            <w:tcW w:w="9668" w:type="dxa"/>
            <w:gridSpan w:val="4"/>
          </w:tcPr>
          <w:p w:rsidR="003E6200" w:rsidRPr="003C74CA" w:rsidRDefault="003E6200" w:rsidP="0078566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eastAsia="Times New Roman" w:hAnsi="Arial" w:cs="Arial"/>
                <w:i/>
                <w:iCs/>
                <w:color w:val="auto"/>
                <w:sz w:val="22"/>
                <w:szCs w:val="22"/>
                <w:lang w:val="lt-LT"/>
              </w:rPr>
            </w:pPr>
            <w:r w:rsidRPr="0046407A">
              <w:rPr>
                <w:rFonts w:ascii="Arial" w:eastAsia="Times New Roman" w:hAnsi="Arial" w:cs="Arial"/>
                <w:i/>
                <w:iCs/>
                <w:color w:val="auto"/>
                <w:sz w:val="22"/>
                <w:szCs w:val="22"/>
                <w:lang w:val="lt-LT"/>
              </w:rPr>
              <w:t>Aplinkos apsaugos kriterijų taikymo, vykdant žaliuosius pirkimus, tvarkos aprašo 4.3 p. (VPĮ 48 str. 2 d.)</w:t>
            </w:r>
          </w:p>
        </w:tc>
      </w:tr>
      <w:tr w:rsidR="003E6200" w:rsidRPr="003C74CA" w:rsidTr="003E6200">
        <w:tc>
          <w:tcPr>
            <w:tcW w:w="454" w:type="dxa"/>
          </w:tcPr>
          <w:p w:rsidR="003E6200" w:rsidRPr="003C74CA" w:rsidRDefault="003E6200" w:rsidP="0078566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eastAsia="Times New Roman" w:hAnsi="Arial" w:cs="Arial"/>
                <w:color w:val="auto"/>
                <w:sz w:val="22"/>
                <w:szCs w:val="22"/>
                <w:lang w:val="lt-LT"/>
              </w:rPr>
            </w:pPr>
            <w:r>
              <w:rPr>
                <w:rFonts w:ascii="Arial" w:eastAsia="Times New Roman" w:hAnsi="Arial" w:cs="Arial"/>
                <w:color w:val="auto"/>
                <w:sz w:val="22"/>
                <w:szCs w:val="22"/>
                <w:lang w:val="lt-LT"/>
              </w:rPr>
              <w:t>1.</w:t>
            </w:r>
          </w:p>
        </w:tc>
        <w:tc>
          <w:tcPr>
            <w:tcW w:w="2552" w:type="dxa"/>
          </w:tcPr>
          <w:p w:rsidR="003E6200" w:rsidRPr="003C74CA" w:rsidRDefault="003E6200" w:rsidP="0078566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Times New Roman" w:hAnsi="Arial" w:cs="Arial"/>
                <w:color w:val="auto"/>
                <w:sz w:val="22"/>
                <w:szCs w:val="22"/>
                <w:lang w:val="lt-LT"/>
              </w:rPr>
            </w:pPr>
            <w:r w:rsidRPr="0046407A">
              <w:rPr>
                <w:rFonts w:ascii="Arial" w:hAnsi="Arial" w:cs="Arial"/>
                <w:sz w:val="22"/>
                <w:szCs w:val="22"/>
                <w:shd w:val="clear" w:color="auto" w:fill="FFFFFF"/>
                <w:lang w:val="lt-LT"/>
              </w:rPr>
              <w:t xml:space="preserve">Tiekėjas paslaugų teikimo metu taiko aplinkos apsaugos vadybos sistemos reikalavimus pagal </w:t>
            </w:r>
            <w:r w:rsidRPr="0046407A">
              <w:rPr>
                <w:rFonts w:ascii="Arial" w:eastAsia="Times New Roman" w:hAnsi="Arial" w:cs="Arial"/>
                <w:color w:val="auto"/>
                <w:sz w:val="22"/>
                <w:szCs w:val="22"/>
                <w:lang w:val="lt-LT"/>
              </w:rPr>
              <w:t xml:space="preserve">standartą LST EN ISO 14001 arba Europos Sąjungos aplinkosaugos vadybos </w:t>
            </w:r>
            <w:r w:rsidRPr="0046407A">
              <w:rPr>
                <w:rFonts w:ascii="Arial" w:eastAsia="Times New Roman" w:hAnsi="Arial" w:cs="Arial"/>
                <w:color w:val="auto"/>
                <w:sz w:val="22"/>
                <w:szCs w:val="22"/>
                <w:lang w:val="lt-LT"/>
              </w:rPr>
              <w:lastRenderedPageBreak/>
              <w:t>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402" w:type="dxa"/>
          </w:tcPr>
          <w:p w:rsidR="003E6200" w:rsidRPr="003C74CA" w:rsidRDefault="003E6200" w:rsidP="00785666">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color w:val="000000"/>
              </w:rPr>
              <w:lastRenderedPageBreak/>
              <w:t> </w:t>
            </w:r>
            <w:r w:rsidRPr="0046407A">
              <w:rPr>
                <w:rStyle w:val="normaltextrun"/>
                <w:rFonts w:ascii="Arial" w:hAnsi="Arial" w:cs="Arial"/>
                <w:i/>
                <w:iCs/>
              </w:rPr>
              <w:t>Galimas laimėtojas turės pateikti: </w:t>
            </w:r>
            <w:r w:rsidRPr="0046407A">
              <w:rPr>
                <w:rStyle w:val="eop"/>
                <w:rFonts w:ascii="Arial" w:hAnsi="Arial" w:cs="Arial"/>
              </w:rPr>
              <w:t> </w:t>
            </w:r>
          </w:p>
          <w:p w:rsidR="003E6200" w:rsidRPr="003C74CA" w:rsidRDefault="003E6200" w:rsidP="00785666">
            <w:pPr>
              <w:pStyle w:val="paragraph"/>
              <w:spacing w:before="0" w:beforeAutospacing="0" w:after="0" w:afterAutospacing="0"/>
              <w:jc w:val="both"/>
              <w:textAlignment w:val="baseline"/>
              <w:rPr>
                <w:rFonts w:ascii="Arial" w:hAnsi="Arial" w:cs="Arial"/>
              </w:rPr>
            </w:pPr>
            <w:r w:rsidRPr="0046407A">
              <w:rPr>
                <w:rStyle w:val="eop"/>
                <w:rFonts w:ascii="Arial" w:hAnsi="Arial" w:cs="Arial"/>
              </w:rPr>
              <w:t> </w:t>
            </w:r>
          </w:p>
          <w:p w:rsidR="003E6200" w:rsidRPr="003C74CA" w:rsidRDefault="003E6200" w:rsidP="00785666">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rPr>
              <w:t>Aplinkos apsaugos vadybos priemonių taikymo sritį, atitinkančią pirkimo objektą, apimantį sertifikatą arba lygiavertį dokumentą, išduotą pagal:</w:t>
            </w:r>
            <w:r w:rsidRPr="0046407A">
              <w:rPr>
                <w:rStyle w:val="eop"/>
                <w:rFonts w:ascii="Arial" w:hAnsi="Arial" w:cs="Arial"/>
              </w:rPr>
              <w:t> </w:t>
            </w:r>
          </w:p>
          <w:p w:rsidR="003E6200" w:rsidRPr="003C74CA" w:rsidRDefault="003E6200" w:rsidP="00785666">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rPr>
              <w:t xml:space="preserve">1. LST EN ISO 14001 standartą, </w:t>
            </w:r>
            <w:r w:rsidRPr="0046407A">
              <w:rPr>
                <w:rStyle w:val="normaltextrun"/>
                <w:rFonts w:ascii="Arial" w:hAnsi="Arial" w:cs="Arial"/>
              </w:rPr>
              <w:lastRenderedPageBreak/>
              <w:t>arba</w:t>
            </w:r>
            <w:r w:rsidRPr="0046407A">
              <w:rPr>
                <w:rStyle w:val="eop"/>
                <w:rFonts w:ascii="Arial" w:hAnsi="Arial" w:cs="Arial"/>
              </w:rPr>
              <w:t> </w:t>
            </w:r>
          </w:p>
          <w:p w:rsidR="003E6200" w:rsidRPr="003C74CA" w:rsidRDefault="003E6200" w:rsidP="00785666">
            <w:pPr>
              <w:pStyle w:val="paragraph"/>
              <w:spacing w:before="0" w:beforeAutospacing="0" w:after="0" w:afterAutospacing="0"/>
              <w:jc w:val="both"/>
              <w:textAlignment w:val="baseline"/>
              <w:rPr>
                <w:rFonts w:ascii="Arial" w:hAnsi="Arial" w:cs="Arial"/>
              </w:rPr>
            </w:pPr>
            <w:r w:rsidRPr="0046407A">
              <w:rPr>
                <w:rFonts w:ascii="Arial" w:hAnsi="Arial" w:cs="Arial"/>
              </w:rPr>
              <w:t xml:space="preserve">2. </w:t>
            </w:r>
            <w:r w:rsidRPr="0046407A">
              <w:rPr>
                <w:rStyle w:val="normaltextrun"/>
                <w:rFonts w:ascii="Arial" w:hAnsi="Arial" w:cs="Arial"/>
              </w:rPr>
              <w:t>Europos Sąjungos aplinkosaugos vadybos ir audito sistemą (EMAS), arba</w:t>
            </w:r>
            <w:r w:rsidRPr="0046407A">
              <w:rPr>
                <w:rStyle w:val="eop"/>
                <w:rFonts w:ascii="Arial" w:hAnsi="Arial" w:cs="Arial"/>
              </w:rPr>
              <w:t> </w:t>
            </w:r>
          </w:p>
          <w:p w:rsidR="003E6200" w:rsidRPr="003C74CA" w:rsidRDefault="003E6200" w:rsidP="00785666">
            <w:pPr>
              <w:pStyle w:val="paragraph"/>
              <w:spacing w:before="0" w:beforeAutospacing="0" w:after="0" w:afterAutospacing="0"/>
              <w:jc w:val="both"/>
              <w:textAlignment w:val="baseline"/>
              <w:rPr>
                <w:rStyle w:val="eop"/>
                <w:rFonts w:ascii="Arial" w:hAnsi="Arial" w:cs="Arial"/>
              </w:rPr>
            </w:pPr>
            <w:r w:rsidRPr="0046407A">
              <w:rPr>
                <w:rFonts w:ascii="Arial" w:hAnsi="Arial" w:cs="Arial"/>
              </w:rPr>
              <w:t xml:space="preserve">3. </w:t>
            </w:r>
            <w:r w:rsidRPr="0046407A">
              <w:rPr>
                <w:rStyle w:val="normaltextrun"/>
                <w:rFonts w:ascii="Arial" w:hAnsi="Arial" w:cs="Arial"/>
              </w:rPr>
              <w:t>kitus aplinkos apsaugos vadybos standartus, pagrįstus atitinkamais Europos Sąjungos arba tarptautiniais standartais (kuriuos yra patvirtinusios sertifikavimo įstaigos, atitinkančios Europos Sąjungos teisės aktus arba tarptautinius sertifikavimo standartus), </w:t>
            </w:r>
            <w:r w:rsidRPr="0046407A">
              <w:rPr>
                <w:rStyle w:val="eop"/>
                <w:rFonts w:ascii="Arial" w:hAnsi="Arial" w:cs="Arial"/>
              </w:rPr>
              <w:t> </w:t>
            </w:r>
          </w:p>
          <w:p w:rsidR="003E6200" w:rsidRPr="003C74CA" w:rsidRDefault="003E6200" w:rsidP="00785666">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rPr>
              <w:t>arba</w:t>
            </w:r>
            <w:r w:rsidRPr="0046407A">
              <w:rPr>
                <w:rStyle w:val="eop"/>
                <w:rFonts w:ascii="Arial" w:hAnsi="Arial" w:cs="Arial"/>
              </w:rPr>
              <w:t> </w:t>
            </w:r>
          </w:p>
          <w:p w:rsidR="003E6200" w:rsidRPr="003C74CA" w:rsidRDefault="003E6200" w:rsidP="00785666">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rPr>
              <w:t xml:space="preserve">4. </w:t>
            </w:r>
            <w:r w:rsidRPr="0046407A">
              <w:rPr>
                <w:rFonts w:ascii="Arial" w:hAnsi="Arial" w:cs="Arial"/>
              </w:rPr>
              <w:t>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p w:rsidR="003E6200" w:rsidRPr="003C74CA" w:rsidRDefault="003E6200" w:rsidP="00785666">
            <w:pPr>
              <w:pStyle w:val="paragraph"/>
              <w:spacing w:before="0" w:beforeAutospacing="0" w:after="0" w:afterAutospacing="0"/>
              <w:jc w:val="both"/>
              <w:textAlignment w:val="baseline"/>
              <w:rPr>
                <w:rFonts w:ascii="Arial" w:hAnsi="Arial" w:cs="Arial"/>
              </w:rPr>
            </w:pPr>
            <w:r w:rsidRPr="0046407A">
              <w:rPr>
                <w:rStyle w:val="eop"/>
                <w:rFonts w:ascii="Arial" w:hAnsi="Arial" w:cs="Arial"/>
              </w:rPr>
              <w:t> </w:t>
            </w:r>
          </w:p>
          <w:p w:rsidR="003E6200" w:rsidRPr="003C74CA" w:rsidRDefault="003E6200" w:rsidP="00785666">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i/>
                <w:iCs/>
                <w:u w:val="single"/>
              </w:rPr>
              <w:t>CVP IS priemonėmis pateikiama skaitmeninė dokumento kopija.</w:t>
            </w:r>
            <w:r w:rsidRPr="0046407A">
              <w:rPr>
                <w:rStyle w:val="eop"/>
                <w:rFonts w:ascii="Arial" w:hAnsi="Arial" w:cs="Arial"/>
              </w:rPr>
              <w:t> </w:t>
            </w:r>
          </w:p>
          <w:p w:rsidR="003E6200" w:rsidRPr="003C74CA" w:rsidRDefault="003E6200" w:rsidP="0078566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eastAsia="Times New Roman" w:hAnsi="Arial" w:cs="Arial"/>
                <w:color w:val="auto"/>
                <w:sz w:val="22"/>
                <w:szCs w:val="22"/>
                <w:lang w:val="lt-LT"/>
              </w:rPr>
            </w:pPr>
          </w:p>
        </w:tc>
        <w:tc>
          <w:tcPr>
            <w:tcW w:w="3260" w:type="dxa"/>
          </w:tcPr>
          <w:p w:rsidR="003E6200" w:rsidRPr="003C74CA" w:rsidRDefault="003E6200" w:rsidP="00785666">
            <w:pPr>
              <w:ind w:firstLine="709"/>
              <w:jc w:val="both"/>
              <w:textAlignment w:val="baseline"/>
              <w:rPr>
                <w:rFonts w:ascii="Arial" w:eastAsia="Times New Roman" w:hAnsi="Arial" w:cs="Arial"/>
                <w:color w:val="000000"/>
              </w:rPr>
            </w:pPr>
            <w:r w:rsidRPr="0046407A">
              <w:rPr>
                <w:rFonts w:ascii="Arial" w:eastAsia="Times New Roman" w:hAnsi="Arial" w:cs="Arial"/>
                <w:color w:val="000000"/>
              </w:rPr>
              <w:lastRenderedPageBreak/>
              <w:t xml:space="preserve">Atsižvelgiant į prisiimamus įsipareigojimus sutarčiai vykdyti: </w:t>
            </w:r>
          </w:p>
          <w:p w:rsidR="003E6200" w:rsidRPr="003C74CA" w:rsidRDefault="003E6200" w:rsidP="00785666">
            <w:pPr>
              <w:ind w:firstLine="709"/>
              <w:jc w:val="both"/>
              <w:textAlignment w:val="baseline"/>
              <w:rPr>
                <w:rFonts w:ascii="Arial" w:eastAsia="Times New Roman" w:hAnsi="Arial" w:cs="Arial"/>
                <w:color w:val="000000"/>
              </w:rPr>
            </w:pPr>
            <w:r w:rsidRPr="0046407A">
              <w:rPr>
                <w:rFonts w:ascii="Arial" w:eastAsia="Times New Roman" w:hAnsi="Arial" w:cs="Arial"/>
                <w:color w:val="000000"/>
              </w:rPr>
              <w:t>tiekėjas, bent vienas tiekėjų grupės narys ir (arba) ūkio subjektas, kurio pajėgumus tiekėjas pasitelkia.</w:t>
            </w:r>
          </w:p>
          <w:p w:rsidR="003E6200" w:rsidRPr="003C74CA" w:rsidRDefault="003E6200" w:rsidP="00785666">
            <w:pPr>
              <w:spacing w:before="120"/>
              <w:ind w:firstLine="709"/>
              <w:jc w:val="both"/>
              <w:textAlignment w:val="baseline"/>
              <w:rPr>
                <w:rFonts w:ascii="Arial" w:eastAsia="Times New Roman" w:hAnsi="Arial" w:cs="Arial"/>
                <w:color w:val="000000"/>
              </w:rPr>
            </w:pPr>
            <w:r w:rsidRPr="0046407A">
              <w:rPr>
                <w:rFonts w:ascii="Arial" w:eastAsia="Times New Roman" w:hAnsi="Arial" w:cs="Arial"/>
                <w:color w:val="000000"/>
              </w:rPr>
              <w:t xml:space="preserve">Tiekėjas gali pasitelkti kitų ūkio subjektų pajėgumus tik tuomet, kai tie subjektai, </w:t>
            </w:r>
            <w:r w:rsidRPr="0046407A">
              <w:rPr>
                <w:rFonts w:ascii="Arial" w:eastAsia="Times New Roman" w:hAnsi="Arial" w:cs="Arial"/>
                <w:color w:val="000000"/>
              </w:rPr>
              <w:lastRenderedPageBreak/>
              <w:t>kurių pajėgumai buvo pasitelkti, patys tieks prekes, teiks paslaugas ar atliks darbus, kuriems reikia jų pajėgumų.</w:t>
            </w:r>
          </w:p>
          <w:p w:rsidR="003E6200" w:rsidRPr="003C74CA" w:rsidRDefault="003E6200" w:rsidP="00785666">
            <w:pPr>
              <w:spacing w:before="120"/>
              <w:ind w:firstLine="709"/>
              <w:jc w:val="both"/>
              <w:textAlignment w:val="baseline"/>
              <w:rPr>
                <w:rFonts w:ascii="Arial" w:eastAsia="Times New Roman" w:hAnsi="Arial" w:cs="Arial"/>
                <w:color w:val="000000"/>
              </w:rPr>
            </w:pPr>
            <w:proofErr w:type="spellStart"/>
            <w:r w:rsidRPr="0046407A">
              <w:rPr>
                <w:rFonts w:ascii="Arial" w:eastAsia="Times New Roman" w:hAnsi="Arial" w:cs="Arial"/>
                <w:color w:val="000000"/>
              </w:rPr>
              <w:t>Subtiekėjai</w:t>
            </w:r>
            <w:proofErr w:type="spellEnd"/>
            <w:r w:rsidRPr="0046407A">
              <w:rPr>
                <w:rFonts w:ascii="Arial" w:eastAsia="Times New Roman" w:hAnsi="Arial" w:cs="Arial"/>
                <w:color w:val="000000"/>
              </w:rPr>
              <w:t xml:space="preserve"> turi laikytis reikalaujamų aplinkos apsaugos vadybos priemonių, atsižvelgiant į jų prisiimamus įsipareigojimus pirkimo sutarčiai vykdyti.</w:t>
            </w:r>
          </w:p>
        </w:tc>
      </w:tr>
    </w:tbl>
    <w:p w:rsidR="003E6200" w:rsidRPr="003C74CA" w:rsidRDefault="003E6200" w:rsidP="003E6200">
      <w:pPr>
        <w:tabs>
          <w:tab w:val="left" w:pos="990"/>
        </w:tabs>
        <w:spacing w:line="20" w:lineRule="atLeast"/>
        <w:ind w:left="1620" w:firstLine="0"/>
        <w:contextualSpacing/>
        <w:jc w:val="both"/>
        <w:rPr>
          <w:rFonts w:ascii="Arial" w:hAnsi="Arial" w:cs="Arial"/>
          <w:sz w:val="22"/>
          <w:szCs w:val="22"/>
        </w:rPr>
      </w:pPr>
    </w:p>
    <w:p w:rsidR="003E6200" w:rsidRPr="003C74CA" w:rsidRDefault="003E6200" w:rsidP="003E6200">
      <w:pPr>
        <w:pStyle w:val="paragraph"/>
        <w:spacing w:before="0" w:beforeAutospacing="0" w:after="0" w:afterAutospacing="0"/>
        <w:jc w:val="both"/>
        <w:textAlignment w:val="baseline"/>
        <w:rPr>
          <w:rFonts w:ascii="Arial" w:hAnsi="Arial" w:cs="Arial"/>
          <w:sz w:val="22"/>
          <w:szCs w:val="22"/>
        </w:rPr>
      </w:pPr>
      <w:r w:rsidRPr="0046407A">
        <w:rPr>
          <w:rStyle w:val="normaltextrun"/>
          <w:rFonts w:ascii="Arial" w:hAnsi="Arial" w:cs="Arial"/>
          <w:i/>
          <w:iCs/>
          <w:color w:val="000000"/>
          <w:sz w:val="22"/>
          <w:szCs w:val="22"/>
        </w:rPr>
        <w:t>*Prieš nustatant laimėjusį pasiūlymą, bus prašoma tiekėjo, kurio pasiūlymas gali būti pripažintas ekonomiškai naudingiausiu pasiūlymu, pateikti dokumentus, įrodančius atitiktį keliamiems kvalifikaciniams reikalavimams bei aplinkos apsaugos vadybos sistemos standartų reikalavimams.</w:t>
      </w:r>
      <w:r w:rsidRPr="0046407A">
        <w:rPr>
          <w:rStyle w:val="normaltextrun"/>
          <w:rFonts w:ascii="Arial" w:hAnsi="Arial" w:cs="Arial"/>
          <w:color w:val="000000"/>
          <w:sz w:val="22"/>
          <w:szCs w:val="22"/>
        </w:rPr>
        <w:t> </w:t>
      </w:r>
      <w:r w:rsidRPr="0046407A">
        <w:rPr>
          <w:rStyle w:val="eop"/>
          <w:rFonts w:ascii="Arial" w:hAnsi="Arial" w:cs="Arial"/>
          <w:color w:val="000000"/>
          <w:sz w:val="22"/>
          <w:szCs w:val="22"/>
        </w:rPr>
        <w:t> </w:t>
      </w:r>
    </w:p>
    <w:p w:rsidR="003E6200" w:rsidRPr="003C74CA" w:rsidRDefault="003E6200" w:rsidP="003E6200">
      <w:pPr>
        <w:pStyle w:val="paragraph"/>
        <w:spacing w:before="0" w:beforeAutospacing="0" w:after="0" w:afterAutospacing="0"/>
        <w:ind w:firstLine="705"/>
        <w:textAlignment w:val="baseline"/>
        <w:rPr>
          <w:rFonts w:ascii="Arial" w:hAnsi="Arial" w:cs="Arial"/>
          <w:sz w:val="22"/>
          <w:szCs w:val="22"/>
        </w:rPr>
      </w:pPr>
      <w:r w:rsidRPr="0046407A">
        <w:rPr>
          <w:rStyle w:val="eop"/>
          <w:rFonts w:ascii="Arial" w:hAnsi="Arial" w:cs="Arial"/>
          <w:sz w:val="22"/>
          <w:szCs w:val="22"/>
        </w:rPr>
        <w:t> </w:t>
      </w:r>
    </w:p>
    <w:p w:rsidR="003E6200" w:rsidRPr="003C74CA" w:rsidRDefault="003E6200" w:rsidP="003E6200">
      <w:pPr>
        <w:tabs>
          <w:tab w:val="left" w:pos="990"/>
        </w:tabs>
        <w:spacing w:line="20" w:lineRule="atLeast"/>
        <w:ind w:left="1620" w:firstLine="0"/>
        <w:contextualSpacing/>
        <w:jc w:val="both"/>
        <w:rPr>
          <w:rFonts w:ascii="Arial" w:hAnsi="Arial" w:cs="Arial"/>
          <w:sz w:val="22"/>
          <w:szCs w:val="22"/>
        </w:rPr>
      </w:pPr>
    </w:p>
    <w:p w:rsidR="003E6200" w:rsidRPr="003E6200" w:rsidRDefault="003E6200" w:rsidP="003E6200">
      <w:pPr>
        <w:ind w:firstLine="0"/>
        <w:jc w:val="both"/>
        <w:rPr>
          <w:rFonts w:ascii="Arial" w:hAnsi="Arial" w:cs="Arial"/>
          <w:b/>
          <w:sz w:val="22"/>
          <w:szCs w:val="22"/>
        </w:rPr>
      </w:pPr>
    </w:p>
    <w:sectPr w:rsidR="003E6200" w:rsidRPr="003E6200" w:rsidSect="00734A4D">
      <w:footerReference w:type="even"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369" w:rsidRDefault="00B24369">
      <w:r>
        <w:separator/>
      </w:r>
    </w:p>
  </w:endnote>
  <w:endnote w:type="continuationSeparator" w:id="0">
    <w:p w:rsidR="00B24369" w:rsidRDefault="00B24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LT">
    <w:altName w:val="Times New Roman"/>
    <w:charset w:val="01"/>
    <w:family w:val="roma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HG Mincho Light J">
    <w:altName w:val="Times New Roman"/>
    <w:charset w:val="00"/>
    <w:family w:val="auto"/>
    <w:pitch w:val="variable"/>
    <w:sig w:usb0="00000000" w:usb1="00000000" w:usb2="00000000" w:usb3="00000000" w:csb0="00000000" w:csb1="00000000"/>
  </w:font>
  <w:font w:name="Helvetica Neue Light">
    <w:altName w:val="Times New Roman"/>
    <w:charset w:val="00"/>
    <w:family w:val="auto"/>
    <w:pitch w:val="variable"/>
    <w:sig w:usb0="00000001"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850" w:rsidRDefault="004E6677">
    <w:pPr>
      <w:pStyle w:val="Porat"/>
      <w:framePr w:wrap="around" w:vAnchor="text" w:hAnchor="margin" w:xAlign="right" w:y="1"/>
      <w:rPr>
        <w:rStyle w:val="Puslapionumeris"/>
      </w:rPr>
    </w:pPr>
    <w:r>
      <w:rPr>
        <w:rStyle w:val="Puslapionumeris"/>
      </w:rPr>
      <w:fldChar w:fldCharType="begin"/>
    </w:r>
    <w:r w:rsidR="006E2850">
      <w:rPr>
        <w:rStyle w:val="Puslapionumeris"/>
      </w:rPr>
      <w:instrText xml:space="preserve">PAGE  </w:instrText>
    </w:r>
    <w:r>
      <w:rPr>
        <w:rStyle w:val="Puslapionumeris"/>
      </w:rPr>
      <w:fldChar w:fldCharType="end"/>
    </w:r>
  </w:p>
  <w:p w:rsidR="006E2850" w:rsidRDefault="006E2850">
    <w:pPr>
      <w:pStyle w:val="Por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850" w:rsidRDefault="006E2850">
    <w:pPr>
      <w:pStyle w:val="Pora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369" w:rsidRDefault="00B24369">
      <w:r>
        <w:separator/>
      </w:r>
    </w:p>
  </w:footnote>
  <w:footnote w:type="continuationSeparator" w:id="0">
    <w:p w:rsidR="00B24369" w:rsidRDefault="00B243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entnr3"/>
      <w:lvlText w:val="*"/>
      <w:lvlJc w:val="left"/>
    </w:lvl>
  </w:abstractNum>
  <w:abstractNum w:abstractNumId="1">
    <w:nsid w:val="035D3F8F"/>
    <w:multiLevelType w:val="multilevel"/>
    <w:tmpl w:val="3E803426"/>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D1345CE"/>
    <w:multiLevelType w:val="multilevel"/>
    <w:tmpl w:val="860C0FB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4D6A0A"/>
    <w:multiLevelType w:val="multilevel"/>
    <w:tmpl w:val="AD3A39F0"/>
    <w:lvl w:ilvl="0">
      <w:start w:val="2"/>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116B730F"/>
    <w:multiLevelType w:val="hybridMultilevel"/>
    <w:tmpl w:val="0C125920"/>
    <w:lvl w:ilvl="0" w:tplc="923EEE1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nsid w:val="14F23F78"/>
    <w:multiLevelType w:val="hybridMultilevel"/>
    <w:tmpl w:val="CCFA311E"/>
    <w:lvl w:ilvl="0" w:tplc="CB72562A">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7606D01"/>
    <w:multiLevelType w:val="hybridMultilevel"/>
    <w:tmpl w:val="AE2C5B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88D0899"/>
    <w:multiLevelType w:val="hybridMultilevel"/>
    <w:tmpl w:val="251876BA"/>
    <w:lvl w:ilvl="0" w:tplc="23F01766">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nsid w:val="20A51F07"/>
    <w:multiLevelType w:val="multilevel"/>
    <w:tmpl w:val="00CE23FA"/>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5241800"/>
    <w:multiLevelType w:val="hybridMultilevel"/>
    <w:tmpl w:val="40C8CA36"/>
    <w:lvl w:ilvl="0" w:tplc="2EA856A4">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nsid w:val="26C75A33"/>
    <w:multiLevelType w:val="hybridMultilevel"/>
    <w:tmpl w:val="CF5EF4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C0B52A9"/>
    <w:multiLevelType w:val="hybridMultilevel"/>
    <w:tmpl w:val="FA16AA02"/>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nsid w:val="33493EF7"/>
    <w:multiLevelType w:val="multilevel"/>
    <w:tmpl w:val="B7805AE6"/>
    <w:lvl w:ilvl="0">
      <w:start w:val="1"/>
      <w:numFmt w:val="decimal"/>
      <w:lvlText w:val="%1."/>
      <w:lvlJc w:val="left"/>
      <w:pPr>
        <w:ind w:left="720" w:hanging="360"/>
      </w:pPr>
    </w:lvl>
    <w:lvl w:ilvl="1">
      <w:start w:val="1"/>
      <w:numFmt w:val="decimal"/>
      <w:isLgl/>
      <w:lvlText w:val="%1.%2."/>
      <w:lvlJc w:val="left"/>
      <w:pPr>
        <w:ind w:left="480" w:hanging="480"/>
      </w:pPr>
      <w:rPr>
        <w:i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3986147B"/>
    <w:multiLevelType w:val="multilevel"/>
    <w:tmpl w:val="6E2E63F8"/>
    <w:lvl w:ilvl="0">
      <w:start w:val="1"/>
      <w:numFmt w:val="decimal"/>
      <w:lvlText w:val="%1."/>
      <w:lvlJc w:val="left"/>
      <w:pPr>
        <w:tabs>
          <w:tab w:val="num" w:pos="420"/>
        </w:tabs>
        <w:ind w:left="420" w:hanging="420"/>
      </w:pPr>
    </w:lvl>
    <w:lvl w:ilvl="1">
      <w:start w:val="1"/>
      <w:numFmt w:val="decimal"/>
      <w:pStyle w:val="Normalgaramond"/>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
    <w:nsid w:val="3A010139"/>
    <w:multiLevelType w:val="hybridMultilevel"/>
    <w:tmpl w:val="DCDEC0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BA103D8"/>
    <w:multiLevelType w:val="multilevel"/>
    <w:tmpl w:val="29784292"/>
    <w:lvl w:ilvl="0">
      <w:start w:val="2"/>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nsid w:val="66756428"/>
    <w:multiLevelType w:val="multilevel"/>
    <w:tmpl w:val="2FBA5BDC"/>
    <w:lvl w:ilvl="0">
      <w:start w:val="10"/>
      <w:numFmt w:val="decimal"/>
      <w:lvlText w:val="%1."/>
      <w:lvlJc w:val="left"/>
      <w:pPr>
        <w:ind w:left="480" w:hanging="480"/>
      </w:pPr>
      <w:rPr>
        <w:rFonts w:hint="default"/>
        <w:color w:val="000000"/>
      </w:rPr>
    </w:lvl>
    <w:lvl w:ilvl="1">
      <w:start w:val="2"/>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8">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nsid w:val="7B6B1309"/>
    <w:multiLevelType w:val="multilevel"/>
    <w:tmpl w:val="6DF00B40"/>
    <w:lvl w:ilvl="0">
      <w:start w:val="4"/>
      <w:numFmt w:val="decimal"/>
      <w:lvlText w:val="%1."/>
      <w:lvlJc w:val="left"/>
      <w:pPr>
        <w:ind w:left="360" w:hanging="360"/>
      </w:pPr>
      <w:rPr>
        <w:rFonts w:hint="default"/>
      </w:rPr>
    </w:lvl>
    <w:lvl w:ilvl="1">
      <w:start w:val="1"/>
      <w:numFmt w:val="decimal"/>
      <w:lvlText w:val="%1.%2."/>
      <w:lvlJc w:val="left"/>
      <w:pPr>
        <w:ind w:left="128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CE657F4"/>
    <w:multiLevelType w:val="hybridMultilevel"/>
    <w:tmpl w:val="3E0A781C"/>
    <w:lvl w:ilvl="0" w:tplc="0427000F">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
  </w:num>
  <w:num w:numId="2">
    <w:abstractNumId w:val="8"/>
  </w:num>
  <w:num w:numId="3">
    <w:abstractNumId w:val="18"/>
  </w:num>
  <w:num w:numId="4">
    <w:abstractNumId w:val="19"/>
  </w:num>
  <w:num w:numId="5">
    <w:abstractNumId w:val="0"/>
    <w:lvlOverride w:ilvl="0">
      <w:lvl w:ilvl="0">
        <w:start w:val="1"/>
        <w:numFmt w:val="bullet"/>
        <w:pStyle w:val="lentnr3"/>
        <w:lvlText w:val=""/>
        <w:lvlJc w:val="left"/>
        <w:pPr>
          <w:tabs>
            <w:tab w:val="num" w:pos="927"/>
          </w:tabs>
          <w:ind w:left="0" w:firstLine="567"/>
        </w:pPr>
        <w:rPr>
          <w:rFonts w:ascii="Symbol" w:hAnsi="Symbol" w:hint="default"/>
        </w:rPr>
      </w:lvl>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0"/>
  </w:num>
  <w:num w:numId="9">
    <w:abstractNumId w:val="17"/>
  </w:num>
  <w:num w:numId="10">
    <w:abstractNumId w:val="9"/>
  </w:num>
  <w:num w:numId="11">
    <w:abstractNumId w:val="4"/>
  </w:num>
  <w:num w:numId="12">
    <w:abstractNumId w:val="1"/>
  </w:num>
  <w:num w:numId="13">
    <w:abstractNumId w:val="3"/>
  </w:num>
  <w:num w:numId="14">
    <w:abstractNumId w:val="1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7"/>
  </w:num>
  <w:num w:numId="20">
    <w:abstractNumId w:val="6"/>
  </w:num>
  <w:num w:numId="21">
    <w:abstractNumId w:val="1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80348F"/>
    <w:rsid w:val="00004D90"/>
    <w:rsid w:val="00021659"/>
    <w:rsid w:val="000262BC"/>
    <w:rsid w:val="00026663"/>
    <w:rsid w:val="0003116F"/>
    <w:rsid w:val="00035E69"/>
    <w:rsid w:val="000406AB"/>
    <w:rsid w:val="00046DDA"/>
    <w:rsid w:val="00050B77"/>
    <w:rsid w:val="00062998"/>
    <w:rsid w:val="0006405A"/>
    <w:rsid w:val="00065E22"/>
    <w:rsid w:val="00067ED1"/>
    <w:rsid w:val="000813B6"/>
    <w:rsid w:val="00084EDD"/>
    <w:rsid w:val="0008739C"/>
    <w:rsid w:val="00090BED"/>
    <w:rsid w:val="000A3EDE"/>
    <w:rsid w:val="000C14BE"/>
    <w:rsid w:val="000C502E"/>
    <w:rsid w:val="000D13C3"/>
    <w:rsid w:val="000E27E6"/>
    <w:rsid w:val="000F1FDD"/>
    <w:rsid w:val="00122A32"/>
    <w:rsid w:val="001234DF"/>
    <w:rsid w:val="001419BD"/>
    <w:rsid w:val="00141F70"/>
    <w:rsid w:val="0014459D"/>
    <w:rsid w:val="00145452"/>
    <w:rsid w:val="00150DA4"/>
    <w:rsid w:val="0015613B"/>
    <w:rsid w:val="00157BC7"/>
    <w:rsid w:val="00170393"/>
    <w:rsid w:val="001770D0"/>
    <w:rsid w:val="0018203B"/>
    <w:rsid w:val="00182318"/>
    <w:rsid w:val="001831EA"/>
    <w:rsid w:val="00187F7E"/>
    <w:rsid w:val="001A20ED"/>
    <w:rsid w:val="001A22E7"/>
    <w:rsid w:val="001A31F8"/>
    <w:rsid w:val="001A3340"/>
    <w:rsid w:val="001A6EF5"/>
    <w:rsid w:val="001A7981"/>
    <w:rsid w:val="001B34C9"/>
    <w:rsid w:val="001C1A00"/>
    <w:rsid w:val="001E4D5E"/>
    <w:rsid w:val="001F750A"/>
    <w:rsid w:val="00201539"/>
    <w:rsid w:val="00210E46"/>
    <w:rsid w:val="0022122A"/>
    <w:rsid w:val="00234DB3"/>
    <w:rsid w:val="00244546"/>
    <w:rsid w:val="00264D82"/>
    <w:rsid w:val="00273313"/>
    <w:rsid w:val="00283765"/>
    <w:rsid w:val="00291C29"/>
    <w:rsid w:val="002A25F4"/>
    <w:rsid w:val="002B2586"/>
    <w:rsid w:val="002B5663"/>
    <w:rsid w:val="002B7CF9"/>
    <w:rsid w:val="002D003E"/>
    <w:rsid w:val="002E24C6"/>
    <w:rsid w:val="002F7DA4"/>
    <w:rsid w:val="00302EE5"/>
    <w:rsid w:val="0030552B"/>
    <w:rsid w:val="0030692B"/>
    <w:rsid w:val="003279DA"/>
    <w:rsid w:val="00330982"/>
    <w:rsid w:val="0033566A"/>
    <w:rsid w:val="00335D43"/>
    <w:rsid w:val="003415AA"/>
    <w:rsid w:val="00344617"/>
    <w:rsid w:val="00345DA5"/>
    <w:rsid w:val="00350013"/>
    <w:rsid w:val="003548E3"/>
    <w:rsid w:val="00355C63"/>
    <w:rsid w:val="00383ADE"/>
    <w:rsid w:val="00383EFF"/>
    <w:rsid w:val="003845FF"/>
    <w:rsid w:val="003961C8"/>
    <w:rsid w:val="003A0F41"/>
    <w:rsid w:val="003A64B5"/>
    <w:rsid w:val="003B04AB"/>
    <w:rsid w:val="003B4F3C"/>
    <w:rsid w:val="003B604F"/>
    <w:rsid w:val="003B769E"/>
    <w:rsid w:val="003C1F2A"/>
    <w:rsid w:val="003C49D3"/>
    <w:rsid w:val="003D1B71"/>
    <w:rsid w:val="003E4885"/>
    <w:rsid w:val="003E6200"/>
    <w:rsid w:val="003F6102"/>
    <w:rsid w:val="003F6948"/>
    <w:rsid w:val="00403A29"/>
    <w:rsid w:val="0041020D"/>
    <w:rsid w:val="00423226"/>
    <w:rsid w:val="004246DA"/>
    <w:rsid w:val="00425227"/>
    <w:rsid w:val="00430845"/>
    <w:rsid w:val="00431A52"/>
    <w:rsid w:val="00445C9E"/>
    <w:rsid w:val="0045096F"/>
    <w:rsid w:val="00452C8A"/>
    <w:rsid w:val="004677DE"/>
    <w:rsid w:val="00480358"/>
    <w:rsid w:val="00485677"/>
    <w:rsid w:val="00487D18"/>
    <w:rsid w:val="004A3D95"/>
    <w:rsid w:val="004A56BC"/>
    <w:rsid w:val="004B1EDC"/>
    <w:rsid w:val="004B22E5"/>
    <w:rsid w:val="004D263E"/>
    <w:rsid w:val="004E316D"/>
    <w:rsid w:val="004E6677"/>
    <w:rsid w:val="004E6F51"/>
    <w:rsid w:val="005040C9"/>
    <w:rsid w:val="0051627E"/>
    <w:rsid w:val="005238C7"/>
    <w:rsid w:val="00525965"/>
    <w:rsid w:val="0053197A"/>
    <w:rsid w:val="005444A6"/>
    <w:rsid w:val="005650FB"/>
    <w:rsid w:val="00574EC7"/>
    <w:rsid w:val="00575B66"/>
    <w:rsid w:val="00587584"/>
    <w:rsid w:val="00594205"/>
    <w:rsid w:val="0059706A"/>
    <w:rsid w:val="005A296B"/>
    <w:rsid w:val="005A36F7"/>
    <w:rsid w:val="005A5758"/>
    <w:rsid w:val="005B5501"/>
    <w:rsid w:val="005C685B"/>
    <w:rsid w:val="005D4EB3"/>
    <w:rsid w:val="005D7F66"/>
    <w:rsid w:val="005E3023"/>
    <w:rsid w:val="005E4588"/>
    <w:rsid w:val="005E6CAC"/>
    <w:rsid w:val="00604E01"/>
    <w:rsid w:val="00605E31"/>
    <w:rsid w:val="00605E3C"/>
    <w:rsid w:val="00607E1B"/>
    <w:rsid w:val="006313A6"/>
    <w:rsid w:val="00637337"/>
    <w:rsid w:val="00660876"/>
    <w:rsid w:val="00662B97"/>
    <w:rsid w:val="00665873"/>
    <w:rsid w:val="00665A22"/>
    <w:rsid w:val="006716C1"/>
    <w:rsid w:val="00672B5E"/>
    <w:rsid w:val="006817A1"/>
    <w:rsid w:val="0068740D"/>
    <w:rsid w:val="0068742D"/>
    <w:rsid w:val="00693CAF"/>
    <w:rsid w:val="00694FE4"/>
    <w:rsid w:val="006A0321"/>
    <w:rsid w:val="006A0798"/>
    <w:rsid w:val="006A0D3F"/>
    <w:rsid w:val="006A16F4"/>
    <w:rsid w:val="006C02D8"/>
    <w:rsid w:val="006C42A6"/>
    <w:rsid w:val="006C4591"/>
    <w:rsid w:val="006C594D"/>
    <w:rsid w:val="006C7BAF"/>
    <w:rsid w:val="006C7D57"/>
    <w:rsid w:val="006D69E5"/>
    <w:rsid w:val="006D6DCA"/>
    <w:rsid w:val="006E1558"/>
    <w:rsid w:val="006E2850"/>
    <w:rsid w:val="006E5C04"/>
    <w:rsid w:val="006F2335"/>
    <w:rsid w:val="006F49EA"/>
    <w:rsid w:val="00706999"/>
    <w:rsid w:val="00710A67"/>
    <w:rsid w:val="00711A54"/>
    <w:rsid w:val="00734A4D"/>
    <w:rsid w:val="007400B3"/>
    <w:rsid w:val="00741684"/>
    <w:rsid w:val="00747DF4"/>
    <w:rsid w:val="00751CD4"/>
    <w:rsid w:val="00760062"/>
    <w:rsid w:val="0076395D"/>
    <w:rsid w:val="007910C8"/>
    <w:rsid w:val="00794FB1"/>
    <w:rsid w:val="007A0642"/>
    <w:rsid w:val="007A28B1"/>
    <w:rsid w:val="007B4628"/>
    <w:rsid w:val="007C32BB"/>
    <w:rsid w:val="007C46F2"/>
    <w:rsid w:val="007E0259"/>
    <w:rsid w:val="007E5C56"/>
    <w:rsid w:val="007F2341"/>
    <w:rsid w:val="008000E0"/>
    <w:rsid w:val="0080348F"/>
    <w:rsid w:val="008041FE"/>
    <w:rsid w:val="008125A9"/>
    <w:rsid w:val="00832AF5"/>
    <w:rsid w:val="00832E7F"/>
    <w:rsid w:val="00836963"/>
    <w:rsid w:val="008408D5"/>
    <w:rsid w:val="00846885"/>
    <w:rsid w:val="00851876"/>
    <w:rsid w:val="00852189"/>
    <w:rsid w:val="00860D52"/>
    <w:rsid w:val="00861D0E"/>
    <w:rsid w:val="00872A12"/>
    <w:rsid w:val="00877D52"/>
    <w:rsid w:val="008840A0"/>
    <w:rsid w:val="00887267"/>
    <w:rsid w:val="008963E5"/>
    <w:rsid w:val="008B7EFD"/>
    <w:rsid w:val="008C3C05"/>
    <w:rsid w:val="008C75D8"/>
    <w:rsid w:val="008E4774"/>
    <w:rsid w:val="008F10CB"/>
    <w:rsid w:val="008F356E"/>
    <w:rsid w:val="00902F99"/>
    <w:rsid w:val="00904631"/>
    <w:rsid w:val="00906FDD"/>
    <w:rsid w:val="0092329E"/>
    <w:rsid w:val="00942923"/>
    <w:rsid w:val="009519C9"/>
    <w:rsid w:val="00961FCB"/>
    <w:rsid w:val="00963D3A"/>
    <w:rsid w:val="009755D3"/>
    <w:rsid w:val="00976562"/>
    <w:rsid w:val="00983796"/>
    <w:rsid w:val="00991FFE"/>
    <w:rsid w:val="00994E53"/>
    <w:rsid w:val="009A44C0"/>
    <w:rsid w:val="009B0DF4"/>
    <w:rsid w:val="009C1FD9"/>
    <w:rsid w:val="009C4E90"/>
    <w:rsid w:val="00A00325"/>
    <w:rsid w:val="00A04A7E"/>
    <w:rsid w:val="00A176C6"/>
    <w:rsid w:val="00A21861"/>
    <w:rsid w:val="00A25075"/>
    <w:rsid w:val="00A40853"/>
    <w:rsid w:val="00A41FEA"/>
    <w:rsid w:val="00A469AD"/>
    <w:rsid w:val="00A54908"/>
    <w:rsid w:val="00A54A34"/>
    <w:rsid w:val="00A63D94"/>
    <w:rsid w:val="00A66E9C"/>
    <w:rsid w:val="00A725B4"/>
    <w:rsid w:val="00A72E51"/>
    <w:rsid w:val="00A75D8F"/>
    <w:rsid w:val="00A81821"/>
    <w:rsid w:val="00A81C85"/>
    <w:rsid w:val="00A90795"/>
    <w:rsid w:val="00A90F12"/>
    <w:rsid w:val="00A97127"/>
    <w:rsid w:val="00AA4011"/>
    <w:rsid w:val="00AA4AF1"/>
    <w:rsid w:val="00AB1AA4"/>
    <w:rsid w:val="00AE1A01"/>
    <w:rsid w:val="00AE5D6D"/>
    <w:rsid w:val="00AF110D"/>
    <w:rsid w:val="00B00EB8"/>
    <w:rsid w:val="00B0117D"/>
    <w:rsid w:val="00B04B72"/>
    <w:rsid w:val="00B13F31"/>
    <w:rsid w:val="00B16B0D"/>
    <w:rsid w:val="00B22D08"/>
    <w:rsid w:val="00B24369"/>
    <w:rsid w:val="00B26421"/>
    <w:rsid w:val="00B27E92"/>
    <w:rsid w:val="00B34568"/>
    <w:rsid w:val="00B37CDE"/>
    <w:rsid w:val="00B53540"/>
    <w:rsid w:val="00B57F5C"/>
    <w:rsid w:val="00B6648E"/>
    <w:rsid w:val="00B67A4E"/>
    <w:rsid w:val="00B81124"/>
    <w:rsid w:val="00B85DD4"/>
    <w:rsid w:val="00B86CF0"/>
    <w:rsid w:val="00B912E2"/>
    <w:rsid w:val="00BB1A35"/>
    <w:rsid w:val="00BB24D6"/>
    <w:rsid w:val="00BD1822"/>
    <w:rsid w:val="00BD75DE"/>
    <w:rsid w:val="00BF1355"/>
    <w:rsid w:val="00C04D62"/>
    <w:rsid w:val="00C128EE"/>
    <w:rsid w:val="00C148F6"/>
    <w:rsid w:val="00C5204C"/>
    <w:rsid w:val="00C5511D"/>
    <w:rsid w:val="00C63E8C"/>
    <w:rsid w:val="00C65067"/>
    <w:rsid w:val="00C765A9"/>
    <w:rsid w:val="00C90AC7"/>
    <w:rsid w:val="00C90DC7"/>
    <w:rsid w:val="00C970D7"/>
    <w:rsid w:val="00CA1DDE"/>
    <w:rsid w:val="00CA767B"/>
    <w:rsid w:val="00CB59ED"/>
    <w:rsid w:val="00CC42C6"/>
    <w:rsid w:val="00CD1A0C"/>
    <w:rsid w:val="00CE0656"/>
    <w:rsid w:val="00CE505B"/>
    <w:rsid w:val="00CF039F"/>
    <w:rsid w:val="00D10DAF"/>
    <w:rsid w:val="00D14BE3"/>
    <w:rsid w:val="00D31054"/>
    <w:rsid w:val="00D55C09"/>
    <w:rsid w:val="00D664DC"/>
    <w:rsid w:val="00D67B5D"/>
    <w:rsid w:val="00D73F1A"/>
    <w:rsid w:val="00D772EF"/>
    <w:rsid w:val="00D86BD6"/>
    <w:rsid w:val="00D9197A"/>
    <w:rsid w:val="00D91A37"/>
    <w:rsid w:val="00D952C0"/>
    <w:rsid w:val="00DA356D"/>
    <w:rsid w:val="00DA67DC"/>
    <w:rsid w:val="00DB22B5"/>
    <w:rsid w:val="00DC1016"/>
    <w:rsid w:val="00DC5DC8"/>
    <w:rsid w:val="00DD0444"/>
    <w:rsid w:val="00DD52DF"/>
    <w:rsid w:val="00DD58B5"/>
    <w:rsid w:val="00DE4A48"/>
    <w:rsid w:val="00E011D0"/>
    <w:rsid w:val="00E02B68"/>
    <w:rsid w:val="00E02DC4"/>
    <w:rsid w:val="00E1238B"/>
    <w:rsid w:val="00E130FF"/>
    <w:rsid w:val="00E15B6B"/>
    <w:rsid w:val="00E215C0"/>
    <w:rsid w:val="00E21CCC"/>
    <w:rsid w:val="00E24845"/>
    <w:rsid w:val="00E3568E"/>
    <w:rsid w:val="00E3588D"/>
    <w:rsid w:val="00E415B5"/>
    <w:rsid w:val="00E44467"/>
    <w:rsid w:val="00E51E24"/>
    <w:rsid w:val="00E612C4"/>
    <w:rsid w:val="00E631F5"/>
    <w:rsid w:val="00E6328A"/>
    <w:rsid w:val="00E80B61"/>
    <w:rsid w:val="00EA0321"/>
    <w:rsid w:val="00EA553B"/>
    <w:rsid w:val="00EB050E"/>
    <w:rsid w:val="00EB42C1"/>
    <w:rsid w:val="00EC0429"/>
    <w:rsid w:val="00EC4CE0"/>
    <w:rsid w:val="00ED3AE3"/>
    <w:rsid w:val="00ED6513"/>
    <w:rsid w:val="00EE1231"/>
    <w:rsid w:val="00EE4D62"/>
    <w:rsid w:val="00F02B95"/>
    <w:rsid w:val="00F06C4C"/>
    <w:rsid w:val="00F07BDD"/>
    <w:rsid w:val="00F11ED3"/>
    <w:rsid w:val="00F146FB"/>
    <w:rsid w:val="00F214C8"/>
    <w:rsid w:val="00F21B3C"/>
    <w:rsid w:val="00F22E41"/>
    <w:rsid w:val="00F23FF2"/>
    <w:rsid w:val="00F31751"/>
    <w:rsid w:val="00F32007"/>
    <w:rsid w:val="00F406BD"/>
    <w:rsid w:val="00F44928"/>
    <w:rsid w:val="00F4492B"/>
    <w:rsid w:val="00F51DBE"/>
    <w:rsid w:val="00F569ED"/>
    <w:rsid w:val="00F57552"/>
    <w:rsid w:val="00F63490"/>
    <w:rsid w:val="00F64E4A"/>
    <w:rsid w:val="00F653BA"/>
    <w:rsid w:val="00F665B9"/>
    <w:rsid w:val="00F870FC"/>
    <w:rsid w:val="00F91A90"/>
    <w:rsid w:val="00F92E09"/>
    <w:rsid w:val="00F9401C"/>
    <w:rsid w:val="00FA5580"/>
    <w:rsid w:val="00FA62F8"/>
    <w:rsid w:val="00FA7C7F"/>
    <w:rsid w:val="00FB797D"/>
    <w:rsid w:val="00FC345D"/>
    <w:rsid w:val="00FC79AD"/>
    <w:rsid w:val="00FD2C1C"/>
    <w:rsid w:val="00FF16D3"/>
    <w:rsid w:val="00FF3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C5DC8"/>
  </w:style>
  <w:style w:type="paragraph" w:styleId="Antrat1">
    <w:name w:val="heading 1"/>
    <w:basedOn w:val="prastasis"/>
    <w:next w:val="prastasis"/>
    <w:link w:val="Antrat1Diagrama"/>
    <w:uiPriority w:val="99"/>
    <w:qFormat/>
    <w:rsid w:val="00DC5DC8"/>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uiPriority w:val="99"/>
    <w:qFormat/>
    <w:rsid w:val="000A3EDE"/>
    <w:pPr>
      <w:tabs>
        <w:tab w:val="num" w:pos="1080"/>
      </w:tabs>
      <w:ind w:left="1080" w:hanging="360"/>
      <w:jc w:val="both"/>
      <w:outlineLvl w:val="1"/>
    </w:pPr>
    <w:rPr>
      <w:rFonts w:eastAsia="Times New Roman"/>
      <w:lang w:eastAsia="lt-LT"/>
    </w:rPr>
  </w:style>
  <w:style w:type="paragraph" w:styleId="Antrat3">
    <w:name w:val="heading 3"/>
    <w:basedOn w:val="prastasis"/>
    <w:next w:val="prastasis"/>
    <w:link w:val="Antrat3Diagrama"/>
    <w:uiPriority w:val="9"/>
    <w:semiHidden/>
    <w:unhideWhenUsed/>
    <w:qFormat/>
    <w:rsid w:val="000A3EDE"/>
    <w:pPr>
      <w:keepNext/>
      <w:keepLines/>
      <w:spacing w:before="200"/>
      <w:ind w:firstLine="0"/>
      <w:outlineLvl w:val="2"/>
    </w:pPr>
    <w:rPr>
      <w:rFonts w:ascii="Calibri Light" w:eastAsia="Times New Roman" w:hAnsi="Calibri Light"/>
      <w:b/>
      <w:bCs/>
      <w:color w:val="5B9BD5"/>
      <w:lang w:eastAsia="lt-LT"/>
    </w:rPr>
  </w:style>
  <w:style w:type="paragraph" w:styleId="Antrat4">
    <w:name w:val="heading 4"/>
    <w:basedOn w:val="prastasis"/>
    <w:next w:val="prastasis"/>
    <w:link w:val="Antrat4Diagrama"/>
    <w:uiPriority w:val="99"/>
    <w:unhideWhenUsed/>
    <w:qFormat/>
    <w:rsid w:val="000A3EDE"/>
    <w:pPr>
      <w:keepNext/>
      <w:spacing w:before="240" w:after="60"/>
      <w:ind w:firstLine="0"/>
      <w:outlineLvl w:val="3"/>
    </w:pPr>
    <w:rPr>
      <w:rFonts w:eastAsia="Times New Roman"/>
      <w:b/>
      <w:bCs/>
      <w:sz w:val="28"/>
      <w:szCs w:val="28"/>
      <w:lang w:eastAsia="zh-CN"/>
    </w:rPr>
  </w:style>
  <w:style w:type="paragraph" w:styleId="Antrat5">
    <w:name w:val="heading 5"/>
    <w:basedOn w:val="prastasis"/>
    <w:next w:val="prastasis"/>
    <w:link w:val="Antrat5Diagrama"/>
    <w:uiPriority w:val="9"/>
    <w:semiHidden/>
    <w:unhideWhenUsed/>
    <w:qFormat/>
    <w:rsid w:val="000A3EDE"/>
    <w:pPr>
      <w:keepNext/>
      <w:keepLines/>
      <w:spacing w:before="200"/>
      <w:ind w:firstLine="0"/>
      <w:outlineLvl w:val="4"/>
    </w:pPr>
    <w:rPr>
      <w:rFonts w:ascii="Cambria" w:eastAsia="Times New Roman" w:hAnsi="Cambria"/>
      <w:color w:val="243F6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DC5DC8"/>
    <w:rPr>
      <w:rFonts w:eastAsia="Times New Roman"/>
      <w:sz w:val="28"/>
      <w:szCs w:val="28"/>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DC5DC8"/>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DC5DC8"/>
  </w:style>
  <w:style w:type="character" w:customStyle="1" w:styleId="Antrat2Diagrama">
    <w:name w:val="Antraštė 2 Diagrama"/>
    <w:aliases w:val="Title Header2 Diagrama,H2 Diagrama"/>
    <w:basedOn w:val="Numatytasispastraiposriftas"/>
    <w:link w:val="Antrat2"/>
    <w:uiPriority w:val="99"/>
    <w:rsid w:val="000A3EDE"/>
    <w:rPr>
      <w:rFonts w:eastAsia="Times New Roman"/>
      <w:lang w:eastAsia="lt-LT"/>
    </w:rPr>
  </w:style>
  <w:style w:type="character" w:customStyle="1" w:styleId="Antrat3Diagrama">
    <w:name w:val="Antraštė 3 Diagrama"/>
    <w:basedOn w:val="Numatytasispastraiposriftas"/>
    <w:link w:val="Antrat3"/>
    <w:uiPriority w:val="9"/>
    <w:semiHidden/>
    <w:rsid w:val="000A3EDE"/>
    <w:rPr>
      <w:rFonts w:ascii="Calibri Light" w:eastAsia="Times New Roman" w:hAnsi="Calibri Light"/>
      <w:b/>
      <w:bCs/>
      <w:color w:val="5B9BD5"/>
      <w:lang w:eastAsia="lt-LT"/>
    </w:rPr>
  </w:style>
  <w:style w:type="character" w:customStyle="1" w:styleId="Antrat4Diagrama">
    <w:name w:val="Antraštė 4 Diagrama"/>
    <w:basedOn w:val="Numatytasispastraiposriftas"/>
    <w:link w:val="Antrat4"/>
    <w:uiPriority w:val="99"/>
    <w:rsid w:val="000A3EDE"/>
    <w:rPr>
      <w:rFonts w:eastAsia="Times New Roman"/>
      <w:b/>
      <w:bCs/>
      <w:sz w:val="28"/>
      <w:szCs w:val="28"/>
      <w:lang w:eastAsia="zh-CN"/>
    </w:rPr>
  </w:style>
  <w:style w:type="character" w:customStyle="1" w:styleId="Antrat5Diagrama">
    <w:name w:val="Antraštė 5 Diagrama"/>
    <w:basedOn w:val="Numatytasispastraiposriftas"/>
    <w:link w:val="Antrat5"/>
    <w:uiPriority w:val="9"/>
    <w:semiHidden/>
    <w:rsid w:val="000A3EDE"/>
    <w:rPr>
      <w:rFonts w:ascii="Cambria" w:eastAsia="Times New Roman" w:hAnsi="Cambria"/>
      <w:color w:val="243F60"/>
      <w:lang w:eastAsia="lt-LT"/>
    </w:rPr>
  </w:style>
  <w:style w:type="paragraph" w:customStyle="1" w:styleId="CharChar9DiagramaDiagramaCharChar">
    <w:name w:val="Char Char9 Diagrama Diagrama Char Char"/>
    <w:basedOn w:val="prastasis"/>
    <w:uiPriority w:val="99"/>
    <w:rsid w:val="000A3EDE"/>
    <w:pPr>
      <w:spacing w:after="160" w:line="240" w:lineRule="exact"/>
      <w:ind w:firstLine="0"/>
    </w:pPr>
    <w:rPr>
      <w:rFonts w:ascii="Tahoma" w:eastAsia="Times New Roman" w:hAnsi="Tahoma"/>
      <w:sz w:val="20"/>
      <w:szCs w:val="20"/>
      <w:lang w:val="en-US"/>
    </w:rPr>
  </w:style>
  <w:style w:type="character" w:styleId="Hipersaitas">
    <w:name w:val="Hyperlink"/>
    <w:uiPriority w:val="99"/>
    <w:rsid w:val="000A3EDE"/>
    <w:rPr>
      <w:color w:val="0000FF"/>
      <w:u w:val="single"/>
    </w:rPr>
  </w:style>
  <w:style w:type="paragraph" w:styleId="Turinys1">
    <w:name w:val="toc 1"/>
    <w:basedOn w:val="prastasis"/>
    <w:next w:val="prastasis"/>
    <w:autoRedefine/>
    <w:uiPriority w:val="99"/>
    <w:semiHidden/>
    <w:rsid w:val="000A3EDE"/>
    <w:pPr>
      <w:ind w:firstLine="0"/>
    </w:pPr>
    <w:rPr>
      <w:rFonts w:eastAsia="Times New Roman"/>
      <w:lang w:eastAsia="lt-LT"/>
    </w:rPr>
  </w:style>
  <w:style w:type="paragraph" w:customStyle="1" w:styleId="Point1">
    <w:name w:val="Point 1"/>
    <w:basedOn w:val="prastasis"/>
    <w:rsid w:val="000A3EDE"/>
    <w:pPr>
      <w:spacing w:before="120" w:after="120"/>
      <w:ind w:left="1418" w:hanging="567"/>
      <w:jc w:val="both"/>
    </w:pPr>
    <w:rPr>
      <w:rFonts w:eastAsia="Times New Roman"/>
      <w:lang w:val="en-GB" w:eastAsia="lt-LT"/>
    </w:rPr>
  </w:style>
  <w:style w:type="paragraph" w:styleId="Antrats">
    <w:name w:val="header"/>
    <w:basedOn w:val="prastasis"/>
    <w:link w:val="AntratsDiagrama"/>
    <w:rsid w:val="000A3EDE"/>
    <w:pPr>
      <w:widowControl w:val="0"/>
      <w:tabs>
        <w:tab w:val="center" w:pos="4153"/>
        <w:tab w:val="right" w:pos="8306"/>
      </w:tabs>
      <w:spacing w:after="20"/>
      <w:ind w:firstLine="0"/>
      <w:jc w:val="both"/>
    </w:pPr>
    <w:rPr>
      <w:rFonts w:eastAsia="Times New Roman"/>
      <w:lang w:eastAsia="lt-LT"/>
    </w:rPr>
  </w:style>
  <w:style w:type="character" w:customStyle="1" w:styleId="AntratsDiagrama">
    <w:name w:val="Antraštės Diagrama"/>
    <w:basedOn w:val="Numatytasispastraiposriftas"/>
    <w:link w:val="Antrats"/>
    <w:rsid w:val="000A3EDE"/>
    <w:rPr>
      <w:rFonts w:eastAsia="Times New Roman"/>
      <w:lang w:eastAsia="lt-LT"/>
    </w:rPr>
  </w:style>
  <w:style w:type="paragraph" w:styleId="Pagrindinistekstas3">
    <w:name w:val="Body Text 3"/>
    <w:basedOn w:val="prastasis"/>
    <w:link w:val="Pagrindinistekstas3Diagrama"/>
    <w:uiPriority w:val="99"/>
    <w:rsid w:val="000A3EDE"/>
    <w:pPr>
      <w:ind w:firstLine="0"/>
      <w:jc w:val="both"/>
    </w:pPr>
    <w:rPr>
      <w:rFonts w:eastAsia="Times New Roman"/>
      <w:lang w:eastAsia="lt-LT"/>
    </w:rPr>
  </w:style>
  <w:style w:type="character" w:customStyle="1" w:styleId="Pagrindinistekstas3Diagrama">
    <w:name w:val="Pagrindinis tekstas 3 Diagrama"/>
    <w:basedOn w:val="Numatytasispastraiposriftas"/>
    <w:link w:val="Pagrindinistekstas3"/>
    <w:uiPriority w:val="99"/>
    <w:rsid w:val="000A3EDE"/>
    <w:rPr>
      <w:rFonts w:eastAsia="Times New Roman"/>
      <w:lang w:eastAsia="lt-LT"/>
    </w:rPr>
  </w:style>
  <w:style w:type="paragraph" w:styleId="Pagrindiniotekstotrauka">
    <w:name w:val="Body Text Indent"/>
    <w:basedOn w:val="prastasis"/>
    <w:link w:val="PagrindiniotekstotraukaDiagrama"/>
    <w:uiPriority w:val="99"/>
    <w:rsid w:val="000A3EDE"/>
    <w:pPr>
      <w:spacing w:after="120" w:line="480" w:lineRule="auto"/>
      <w:ind w:firstLine="0"/>
    </w:pPr>
    <w:rPr>
      <w:rFonts w:eastAsia="Times New Roman"/>
      <w:lang w:eastAsia="lt-LT"/>
    </w:rPr>
  </w:style>
  <w:style w:type="character" w:customStyle="1" w:styleId="PagrindiniotekstotraukaDiagrama">
    <w:name w:val="Pagrindinio teksto įtrauka Diagrama"/>
    <w:basedOn w:val="Numatytasispastraiposriftas"/>
    <w:link w:val="Pagrindiniotekstotrauka"/>
    <w:uiPriority w:val="99"/>
    <w:rsid w:val="000A3EDE"/>
    <w:rPr>
      <w:rFonts w:eastAsia="Times New Roman"/>
      <w:lang w:eastAsia="lt-LT"/>
    </w:rPr>
  </w:style>
  <w:style w:type="paragraph" w:styleId="Pavadinimas">
    <w:name w:val="Title"/>
    <w:basedOn w:val="prastasis"/>
    <w:link w:val="PavadinimasDiagrama"/>
    <w:qFormat/>
    <w:rsid w:val="000A3EDE"/>
    <w:pPr>
      <w:ind w:firstLine="0"/>
      <w:jc w:val="center"/>
    </w:pPr>
    <w:rPr>
      <w:rFonts w:eastAsia="Times New Roman"/>
      <w:b/>
      <w:bCs/>
    </w:rPr>
  </w:style>
  <w:style w:type="character" w:customStyle="1" w:styleId="PavadinimasDiagrama">
    <w:name w:val="Pavadinimas Diagrama"/>
    <w:basedOn w:val="Numatytasispastraiposriftas"/>
    <w:link w:val="Pavadinimas"/>
    <w:rsid w:val="000A3EDE"/>
    <w:rPr>
      <w:rFonts w:eastAsia="Times New Roman"/>
      <w:b/>
      <w:bCs/>
    </w:rPr>
  </w:style>
  <w:style w:type="paragraph" w:styleId="Porat">
    <w:name w:val="footer"/>
    <w:basedOn w:val="prastasis"/>
    <w:link w:val="PoratDiagrama"/>
    <w:uiPriority w:val="99"/>
    <w:rsid w:val="000A3EDE"/>
    <w:pPr>
      <w:tabs>
        <w:tab w:val="center" w:pos="4320"/>
        <w:tab w:val="right" w:pos="8640"/>
      </w:tabs>
      <w:ind w:firstLine="0"/>
    </w:pPr>
    <w:rPr>
      <w:rFonts w:eastAsia="Times New Roman"/>
      <w:lang w:eastAsia="lt-LT"/>
    </w:rPr>
  </w:style>
  <w:style w:type="character" w:customStyle="1" w:styleId="PoratDiagrama">
    <w:name w:val="Poraštė Diagrama"/>
    <w:basedOn w:val="Numatytasispastraiposriftas"/>
    <w:link w:val="Porat"/>
    <w:uiPriority w:val="99"/>
    <w:rsid w:val="000A3EDE"/>
    <w:rPr>
      <w:rFonts w:eastAsia="Times New Roman"/>
      <w:lang w:eastAsia="lt-LT"/>
    </w:rPr>
  </w:style>
  <w:style w:type="paragraph" w:customStyle="1" w:styleId="Pagrindinistekstas1">
    <w:name w:val="Pagrindinis tekstas1"/>
    <w:rsid w:val="000A3EDE"/>
    <w:pPr>
      <w:autoSpaceDE w:val="0"/>
      <w:autoSpaceDN w:val="0"/>
      <w:adjustRightInd w:val="0"/>
      <w:ind w:firstLine="312"/>
      <w:jc w:val="both"/>
    </w:pPr>
    <w:rPr>
      <w:rFonts w:ascii="TimesLT" w:eastAsia="Times New Roman" w:hAnsi="TimesLT" w:cs="TimesLT"/>
      <w:sz w:val="20"/>
      <w:szCs w:val="20"/>
      <w:lang w:val="en-US"/>
    </w:rPr>
  </w:style>
  <w:style w:type="paragraph" w:customStyle="1" w:styleId="CentrBoldm">
    <w:name w:val="CentrBoldm"/>
    <w:basedOn w:val="prastasis"/>
    <w:uiPriority w:val="99"/>
    <w:rsid w:val="000A3EDE"/>
    <w:pPr>
      <w:autoSpaceDE w:val="0"/>
      <w:autoSpaceDN w:val="0"/>
      <w:adjustRightInd w:val="0"/>
      <w:ind w:firstLine="0"/>
      <w:jc w:val="center"/>
    </w:pPr>
    <w:rPr>
      <w:rFonts w:ascii="TimesLT" w:eastAsia="Times New Roman" w:hAnsi="TimesLT" w:cs="TimesLT"/>
      <w:b/>
      <w:bCs/>
      <w:sz w:val="20"/>
      <w:szCs w:val="20"/>
      <w:lang w:val="en-US"/>
    </w:rPr>
  </w:style>
  <w:style w:type="paragraph" w:customStyle="1" w:styleId="bodytext">
    <w:name w:val="bodytext"/>
    <w:basedOn w:val="prastasis"/>
    <w:uiPriority w:val="99"/>
    <w:rsid w:val="000A3EDE"/>
    <w:pPr>
      <w:spacing w:before="100" w:beforeAutospacing="1" w:after="100" w:afterAutospacing="1"/>
      <w:ind w:firstLine="0"/>
    </w:pPr>
    <w:rPr>
      <w:rFonts w:eastAsia="Times New Roman"/>
      <w:lang w:eastAsia="lt-LT"/>
    </w:rPr>
  </w:style>
  <w:style w:type="paragraph" w:customStyle="1" w:styleId="Sraopastraipa1">
    <w:name w:val="Sąrašo pastraipa1"/>
    <w:basedOn w:val="prastasis"/>
    <w:uiPriority w:val="99"/>
    <w:qFormat/>
    <w:rsid w:val="000A3EDE"/>
    <w:pPr>
      <w:ind w:left="720" w:firstLine="0"/>
      <w:contextualSpacing/>
    </w:pPr>
    <w:rPr>
      <w:rFonts w:ascii="TimesLT" w:eastAsia="Times New Roman" w:hAnsi="TimesLT"/>
      <w:szCs w:val="20"/>
      <w:lang w:val="en-US"/>
    </w:rPr>
  </w:style>
  <w:style w:type="paragraph" w:styleId="Pagrindiniotekstotrauka2">
    <w:name w:val="Body Text Indent 2"/>
    <w:basedOn w:val="prastasis"/>
    <w:link w:val="Pagrindiniotekstotrauka2Diagrama"/>
    <w:rsid w:val="000A3EDE"/>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0A3EDE"/>
    <w:rPr>
      <w:rFonts w:eastAsia="Times New Roman"/>
      <w:lang w:eastAsia="lt-LT"/>
    </w:rPr>
  </w:style>
  <w:style w:type="paragraph" w:styleId="Debesliotekstas">
    <w:name w:val="Balloon Text"/>
    <w:basedOn w:val="prastasis"/>
    <w:link w:val="DebesliotekstasDiagrama"/>
    <w:uiPriority w:val="99"/>
    <w:unhideWhenUsed/>
    <w:rsid w:val="000A3EDE"/>
    <w:pPr>
      <w:ind w:firstLine="0"/>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uiPriority w:val="99"/>
    <w:rsid w:val="000A3EDE"/>
    <w:rPr>
      <w:rFonts w:ascii="Tahoma" w:eastAsia="Times New Roman" w:hAnsi="Tahoma" w:cs="Tahoma"/>
      <w:sz w:val="16"/>
      <w:szCs w:val="16"/>
      <w:lang w:eastAsia="lt-LT"/>
    </w:rPr>
  </w:style>
  <w:style w:type="paragraph" w:customStyle="1" w:styleId="Pagrindinistekstas2">
    <w:name w:val="Pagrindinis tekstas2"/>
    <w:uiPriority w:val="99"/>
    <w:rsid w:val="000A3EDE"/>
    <w:pPr>
      <w:autoSpaceDE w:val="0"/>
      <w:autoSpaceDN w:val="0"/>
      <w:adjustRightInd w:val="0"/>
      <w:ind w:firstLine="312"/>
      <w:jc w:val="both"/>
    </w:pPr>
    <w:rPr>
      <w:rFonts w:ascii="TimesLT" w:eastAsia="Times New Roman" w:hAnsi="TimesLT" w:cs="TimesLT"/>
      <w:sz w:val="20"/>
      <w:szCs w:val="20"/>
      <w:lang w:val="en-US"/>
    </w:rPr>
  </w:style>
  <w:style w:type="paragraph" w:customStyle="1" w:styleId="Betarp1">
    <w:name w:val="Be tarpų1"/>
    <w:qFormat/>
    <w:rsid w:val="000A3EDE"/>
    <w:pPr>
      <w:ind w:firstLine="0"/>
    </w:pPr>
    <w:rPr>
      <w:rFonts w:eastAsia="Times New Roman"/>
      <w:lang w:eastAsia="lt-LT"/>
    </w:rPr>
  </w:style>
  <w:style w:type="character" w:customStyle="1" w:styleId="Pagrindinistekstas2Diagrama">
    <w:name w:val="Pagrindinis tekstas 2 Diagrama"/>
    <w:link w:val="Pagrindinistekstas20"/>
    <w:uiPriority w:val="99"/>
    <w:rsid w:val="000A3EDE"/>
    <w:rPr>
      <w:rFonts w:eastAsia="Times New Roman"/>
      <w:lang w:eastAsia="lt-LT"/>
    </w:rPr>
  </w:style>
  <w:style w:type="paragraph" w:styleId="Pagrindinistekstas20">
    <w:name w:val="Body Text 2"/>
    <w:basedOn w:val="prastasis"/>
    <w:link w:val="Pagrindinistekstas2Diagrama"/>
    <w:uiPriority w:val="99"/>
    <w:unhideWhenUsed/>
    <w:rsid w:val="000A3EDE"/>
    <w:pPr>
      <w:spacing w:after="120" w:line="480" w:lineRule="auto"/>
      <w:ind w:firstLine="0"/>
    </w:pPr>
    <w:rPr>
      <w:rFonts w:eastAsia="Times New Roman"/>
      <w:lang w:eastAsia="lt-LT"/>
    </w:rPr>
  </w:style>
  <w:style w:type="character" w:customStyle="1" w:styleId="Pagrindinistekstas2Diagrama1">
    <w:name w:val="Pagrindinis tekstas 2 Diagrama1"/>
    <w:basedOn w:val="Numatytasispastraiposriftas"/>
    <w:uiPriority w:val="99"/>
    <w:semiHidden/>
    <w:rsid w:val="000A3EDE"/>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0A3EDE"/>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A3EDE"/>
    <w:rPr>
      <w:rFonts w:eastAsia="Times New Roman"/>
      <w:lang w:eastAsia="lt-LT"/>
    </w:rPr>
  </w:style>
  <w:style w:type="character" w:customStyle="1" w:styleId="para">
    <w:name w:val="para"/>
    <w:rsid w:val="000A3EDE"/>
    <w:rPr>
      <w:rFonts w:cs="Times New Roman"/>
    </w:rPr>
  </w:style>
  <w:style w:type="paragraph" w:styleId="Antrat">
    <w:name w:val="caption"/>
    <w:basedOn w:val="prastasis"/>
    <w:next w:val="prastasis"/>
    <w:uiPriority w:val="99"/>
    <w:qFormat/>
    <w:rsid w:val="000A3EDE"/>
    <w:pPr>
      <w:ind w:firstLine="0"/>
      <w:jc w:val="center"/>
    </w:pPr>
    <w:rPr>
      <w:rFonts w:eastAsia="Times New Roman"/>
      <w:b/>
      <w:sz w:val="28"/>
      <w:szCs w:val="20"/>
    </w:rPr>
  </w:style>
  <w:style w:type="paragraph" w:styleId="Puslapioinaostekstas">
    <w:name w:val="footnote text"/>
    <w:basedOn w:val="prastasis"/>
    <w:link w:val="PuslapioinaostekstasDiagrama"/>
    <w:rsid w:val="000A3EDE"/>
    <w:pPr>
      <w:ind w:firstLine="0"/>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
    <w:rsid w:val="000A3EDE"/>
    <w:rPr>
      <w:rFonts w:eastAsia="Times New Roman"/>
      <w:sz w:val="20"/>
      <w:szCs w:val="20"/>
      <w:lang w:eastAsia="lt-LT"/>
    </w:rPr>
  </w:style>
  <w:style w:type="character" w:styleId="Puslapioinaosnuoroda">
    <w:name w:val="footnote reference"/>
    <w:rsid w:val="000A3EDE"/>
    <w:rPr>
      <w:vertAlign w:val="superscript"/>
    </w:rPr>
  </w:style>
  <w:style w:type="paragraph" w:styleId="HTMLiankstoformatuotas">
    <w:name w:val="HTML Preformatted"/>
    <w:aliases w:val="Char Char Char Char"/>
    <w:basedOn w:val="prastasis"/>
    <w:link w:val="HTMLiankstoformatuotasDiagrama"/>
    <w:uiPriority w:val="99"/>
    <w:unhideWhenUsed/>
    <w:rsid w:val="000A3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eastAsia="lt-LT"/>
    </w:rPr>
  </w:style>
  <w:style w:type="character" w:customStyle="1" w:styleId="HTMLiankstoformatuotasDiagrama">
    <w:name w:val="HTML iš anksto formatuotas Diagrama"/>
    <w:aliases w:val="Char Char Char Char Diagrama"/>
    <w:basedOn w:val="Numatytasispastraiposriftas"/>
    <w:link w:val="HTMLiankstoformatuotas"/>
    <w:uiPriority w:val="99"/>
    <w:rsid w:val="000A3EDE"/>
    <w:rPr>
      <w:rFonts w:ascii="Courier New" w:eastAsia="Times New Roman" w:hAnsi="Courier New" w:cs="Courier New"/>
      <w:sz w:val="20"/>
      <w:szCs w:val="20"/>
      <w:lang w:eastAsia="lt-LT"/>
    </w:rPr>
  </w:style>
  <w:style w:type="paragraph" w:customStyle="1" w:styleId="Pagrindinistekstas30">
    <w:name w:val="Pagrindinis tekstas3"/>
    <w:uiPriority w:val="99"/>
    <w:rsid w:val="000A3EDE"/>
    <w:pPr>
      <w:autoSpaceDE w:val="0"/>
      <w:autoSpaceDN w:val="0"/>
      <w:adjustRightInd w:val="0"/>
      <w:ind w:firstLine="312"/>
      <w:jc w:val="both"/>
    </w:pPr>
    <w:rPr>
      <w:rFonts w:ascii="TimesLT" w:eastAsia="Times New Roman" w:hAnsi="TimesLT"/>
      <w:sz w:val="20"/>
      <w:szCs w:val="20"/>
      <w:lang w:val="en-US"/>
    </w:rPr>
  </w:style>
  <w:style w:type="paragraph" w:customStyle="1" w:styleId="Patvirtinta">
    <w:name w:val="Patvirtinta"/>
    <w:uiPriority w:val="99"/>
    <w:rsid w:val="000A3EDE"/>
    <w:pPr>
      <w:tabs>
        <w:tab w:val="left" w:pos="1304"/>
        <w:tab w:val="left" w:pos="1457"/>
        <w:tab w:val="left" w:pos="1604"/>
        <w:tab w:val="left" w:pos="1757"/>
      </w:tabs>
      <w:autoSpaceDE w:val="0"/>
      <w:autoSpaceDN w:val="0"/>
      <w:adjustRightInd w:val="0"/>
      <w:ind w:left="5953" w:firstLine="0"/>
    </w:pPr>
    <w:rPr>
      <w:rFonts w:ascii="TimesLT" w:eastAsia="Times New Roman" w:hAnsi="TimesLT"/>
      <w:sz w:val="20"/>
      <w:szCs w:val="20"/>
      <w:lang w:val="en-US"/>
    </w:rPr>
  </w:style>
  <w:style w:type="paragraph" w:customStyle="1" w:styleId="MAZAS">
    <w:name w:val="MAZAS"/>
    <w:uiPriority w:val="99"/>
    <w:rsid w:val="000A3EDE"/>
    <w:pPr>
      <w:autoSpaceDE w:val="0"/>
      <w:autoSpaceDN w:val="0"/>
      <w:adjustRightInd w:val="0"/>
      <w:ind w:firstLine="312"/>
      <w:jc w:val="both"/>
    </w:pPr>
    <w:rPr>
      <w:rFonts w:ascii="TimesLT" w:eastAsia="Times New Roman" w:hAnsi="TimesLT"/>
      <w:color w:val="000000"/>
      <w:sz w:val="8"/>
      <w:szCs w:val="8"/>
      <w:lang w:val="en-US"/>
    </w:rPr>
  </w:style>
  <w:style w:type="paragraph" w:customStyle="1" w:styleId="BodyText1">
    <w:name w:val="Body Text1"/>
    <w:uiPriority w:val="99"/>
    <w:rsid w:val="000A3EDE"/>
    <w:pPr>
      <w:autoSpaceDE w:val="0"/>
      <w:autoSpaceDN w:val="0"/>
      <w:adjustRightInd w:val="0"/>
      <w:ind w:firstLine="312"/>
      <w:jc w:val="both"/>
    </w:pPr>
    <w:rPr>
      <w:rFonts w:ascii="TimesLT" w:eastAsia="Times New Roman" w:hAnsi="TimesLT"/>
      <w:sz w:val="20"/>
      <w:szCs w:val="20"/>
      <w:lang w:val="en-US"/>
    </w:rPr>
  </w:style>
  <w:style w:type="paragraph" w:customStyle="1" w:styleId="Punktai">
    <w:name w:val="Punktai"/>
    <w:basedOn w:val="prastasis"/>
    <w:rsid w:val="000A3EDE"/>
    <w:pPr>
      <w:tabs>
        <w:tab w:val="num" w:pos="927"/>
      </w:tabs>
      <w:spacing w:line="360" w:lineRule="auto"/>
      <w:ind w:firstLine="567"/>
      <w:jc w:val="both"/>
    </w:pPr>
    <w:rPr>
      <w:rFonts w:eastAsia="Times New Roman"/>
      <w:szCs w:val="20"/>
    </w:rPr>
  </w:style>
  <w:style w:type="paragraph" w:customStyle="1" w:styleId="lentnr3">
    <w:name w:val="lent_nr3"/>
    <w:basedOn w:val="prastasis"/>
    <w:uiPriority w:val="99"/>
    <w:rsid w:val="000A3EDE"/>
    <w:pPr>
      <w:numPr>
        <w:numId w:val="5"/>
      </w:numPr>
      <w:tabs>
        <w:tab w:val="clear" w:pos="927"/>
        <w:tab w:val="num" w:pos="3600"/>
      </w:tabs>
      <w:ind w:left="3600" w:hanging="720"/>
    </w:pPr>
    <w:rPr>
      <w:rFonts w:eastAsia="Times New Roman"/>
      <w:sz w:val="20"/>
      <w:szCs w:val="20"/>
    </w:rPr>
  </w:style>
  <w:style w:type="paragraph" w:styleId="prastasistinklapis">
    <w:name w:val="Normal (Web)"/>
    <w:basedOn w:val="prastasis"/>
    <w:uiPriority w:val="99"/>
    <w:rsid w:val="000A3EDE"/>
    <w:pPr>
      <w:suppressAutoHyphens/>
      <w:spacing w:before="280" w:after="280"/>
      <w:ind w:firstLine="0"/>
    </w:pPr>
    <w:rPr>
      <w:rFonts w:eastAsia="Times New Roman"/>
      <w:lang w:val="en-US" w:eastAsia="zh-CN"/>
    </w:rPr>
  </w:style>
  <w:style w:type="paragraph" w:customStyle="1" w:styleId="HTMLBody">
    <w:name w:val="HTML Body"/>
    <w:rsid w:val="000A3EDE"/>
    <w:pPr>
      <w:suppressAutoHyphens/>
      <w:ind w:firstLine="0"/>
    </w:pPr>
    <w:rPr>
      <w:rFonts w:ascii="Courier New" w:eastAsia="Batang" w:hAnsi="Courier New" w:cs="Courier New"/>
      <w:sz w:val="20"/>
      <w:szCs w:val="20"/>
      <w:lang w:val="en-AU" w:eastAsia="ar-SA"/>
    </w:rPr>
  </w:style>
  <w:style w:type="paragraph" w:customStyle="1" w:styleId="Sraopastraipa2">
    <w:name w:val="Sąrašo pastraipa2"/>
    <w:basedOn w:val="prastasis"/>
    <w:rsid w:val="000A3EDE"/>
    <w:pPr>
      <w:ind w:left="720" w:firstLine="0"/>
      <w:contextualSpacing/>
    </w:pPr>
    <w:rPr>
      <w:rFonts w:eastAsia="Calibri"/>
      <w:lang w:eastAsia="lt-LT"/>
    </w:rPr>
  </w:style>
  <w:style w:type="character" w:customStyle="1" w:styleId="add-data-value1">
    <w:name w:val="add-data-value1"/>
    <w:rsid w:val="000A3EDE"/>
    <w:rPr>
      <w:rFonts w:ascii="Arial" w:hAnsi="Arial" w:cs="Arial" w:hint="default"/>
      <w:b w:val="0"/>
      <w:bCs w:val="0"/>
      <w:color w:val="666666"/>
      <w:sz w:val="11"/>
      <w:szCs w:val="11"/>
    </w:rPr>
  </w:style>
  <w:style w:type="table" w:styleId="Lentelstinklelis">
    <w:name w:val="Table Grid"/>
    <w:aliases w:val="Smart Text Table"/>
    <w:basedOn w:val="prastojilentel"/>
    <w:uiPriority w:val="39"/>
    <w:rsid w:val="000A3EDE"/>
    <w:pPr>
      <w:ind w:firstLine="0"/>
    </w:pPr>
    <w:rPr>
      <w:rFonts w:ascii="Calibri" w:eastAsia="Calibri" w:hAnsi="Calibri"/>
      <w:sz w:val="22"/>
      <w:szCs w:val="22"/>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Numatytasispastraiposriftas"/>
    <w:rsid w:val="000A3EDE"/>
  </w:style>
  <w:style w:type="character" w:customStyle="1" w:styleId="details">
    <w:name w:val="details"/>
    <w:basedOn w:val="Numatytasispastraiposriftas"/>
    <w:rsid w:val="000A3EDE"/>
  </w:style>
  <w:style w:type="character" w:customStyle="1" w:styleId="apple-style-span">
    <w:name w:val="apple-style-span"/>
    <w:basedOn w:val="Numatytasispastraiposriftas"/>
    <w:uiPriority w:val="99"/>
    <w:rsid w:val="000A3EDE"/>
  </w:style>
  <w:style w:type="character" w:styleId="Komentaronuoroda">
    <w:name w:val="annotation reference"/>
    <w:uiPriority w:val="99"/>
    <w:unhideWhenUsed/>
    <w:rsid w:val="000A3EDE"/>
    <w:rPr>
      <w:sz w:val="16"/>
      <w:szCs w:val="16"/>
    </w:rPr>
  </w:style>
  <w:style w:type="paragraph" w:styleId="Komentarotekstas">
    <w:name w:val="annotation text"/>
    <w:basedOn w:val="prastasis"/>
    <w:link w:val="KomentarotekstasDiagrama"/>
    <w:uiPriority w:val="99"/>
    <w:unhideWhenUsed/>
    <w:rsid w:val="000A3EDE"/>
    <w:pPr>
      <w:ind w:firstLine="0"/>
    </w:pPr>
    <w:rPr>
      <w:rFonts w:eastAsia="Times New Roman"/>
      <w:sz w:val="20"/>
      <w:szCs w:val="20"/>
      <w:lang w:eastAsia="lt-LT"/>
    </w:rPr>
  </w:style>
  <w:style w:type="character" w:customStyle="1" w:styleId="KomentarotekstasDiagrama">
    <w:name w:val="Komentaro tekstas Diagrama"/>
    <w:basedOn w:val="Numatytasispastraiposriftas"/>
    <w:link w:val="Komentarotekstas"/>
    <w:uiPriority w:val="99"/>
    <w:rsid w:val="000A3EDE"/>
    <w:rPr>
      <w:rFonts w:eastAsia="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A3EDE"/>
    <w:rPr>
      <w:b/>
      <w:bCs/>
    </w:rPr>
  </w:style>
  <w:style w:type="character" w:customStyle="1" w:styleId="KomentarotemaDiagrama">
    <w:name w:val="Komentaro tema Diagrama"/>
    <w:basedOn w:val="KomentarotekstasDiagrama"/>
    <w:link w:val="Komentarotema"/>
    <w:uiPriority w:val="99"/>
    <w:semiHidden/>
    <w:rsid w:val="000A3EDE"/>
    <w:rPr>
      <w:rFonts w:eastAsia="Times New Roman"/>
      <w:b/>
      <w:bCs/>
      <w:sz w:val="20"/>
      <w:szCs w:val="20"/>
      <w:lang w:eastAsia="lt-LT"/>
    </w:rPr>
  </w:style>
  <w:style w:type="paragraph" w:customStyle="1" w:styleId="NoSpacing1">
    <w:name w:val="No Spacing1"/>
    <w:uiPriority w:val="99"/>
    <w:qFormat/>
    <w:rsid w:val="000A3EDE"/>
    <w:pPr>
      <w:widowControl w:val="0"/>
      <w:suppressAutoHyphens/>
      <w:spacing w:after="200" w:line="276" w:lineRule="auto"/>
      <w:ind w:firstLine="0"/>
    </w:pPr>
    <w:rPr>
      <w:rFonts w:ascii="Calibri" w:eastAsia="Times New Roman" w:hAnsi="Calibri" w:cs="Calibri"/>
      <w:kern w:val="1"/>
      <w:sz w:val="22"/>
      <w:szCs w:val="22"/>
      <w:lang w:eastAsia="ar-SA"/>
    </w:rPr>
  </w:style>
  <w:style w:type="character" w:customStyle="1" w:styleId="WW8Num1z0">
    <w:name w:val="WW8Num1z0"/>
    <w:uiPriority w:val="99"/>
    <w:rsid w:val="000A3EDE"/>
    <w:rPr>
      <w:rFonts w:ascii="Times New Roman" w:eastAsia="Times New Roman" w:hAnsi="Times New Roman" w:cs="Times New Roman"/>
    </w:rPr>
  </w:style>
  <w:style w:type="character" w:customStyle="1" w:styleId="WW8Num1z1">
    <w:name w:val="WW8Num1z1"/>
    <w:uiPriority w:val="99"/>
    <w:rsid w:val="000A3EDE"/>
    <w:rPr>
      <w:rFonts w:ascii="Courier New" w:hAnsi="Courier New" w:cs="Courier New"/>
    </w:rPr>
  </w:style>
  <w:style w:type="character" w:customStyle="1" w:styleId="WW8Num1z2">
    <w:name w:val="WW8Num1z2"/>
    <w:uiPriority w:val="99"/>
    <w:rsid w:val="000A3EDE"/>
    <w:rPr>
      <w:rFonts w:ascii="Wingdings" w:hAnsi="Wingdings"/>
    </w:rPr>
  </w:style>
  <w:style w:type="character" w:customStyle="1" w:styleId="WW8Num1z3">
    <w:name w:val="WW8Num1z3"/>
    <w:uiPriority w:val="99"/>
    <w:rsid w:val="000A3EDE"/>
    <w:rPr>
      <w:rFonts w:ascii="Symbol" w:hAnsi="Symbol"/>
    </w:rPr>
  </w:style>
  <w:style w:type="character" w:customStyle="1" w:styleId="WW8Num2z0">
    <w:name w:val="WW8Num2z0"/>
    <w:uiPriority w:val="99"/>
    <w:rsid w:val="000A3EDE"/>
    <w:rPr>
      <w:rFonts w:ascii="Times New Roman" w:eastAsia="Times New Roman" w:hAnsi="Times New Roman" w:cs="Times New Roman"/>
    </w:rPr>
  </w:style>
  <w:style w:type="character" w:customStyle="1" w:styleId="WW8Num2z1">
    <w:name w:val="WW8Num2z1"/>
    <w:uiPriority w:val="99"/>
    <w:rsid w:val="000A3EDE"/>
    <w:rPr>
      <w:rFonts w:ascii="Courier New" w:hAnsi="Courier New" w:cs="Courier New"/>
    </w:rPr>
  </w:style>
  <w:style w:type="character" w:customStyle="1" w:styleId="WW8Num2z2">
    <w:name w:val="WW8Num2z2"/>
    <w:uiPriority w:val="99"/>
    <w:rsid w:val="000A3EDE"/>
    <w:rPr>
      <w:rFonts w:ascii="Wingdings" w:hAnsi="Wingdings"/>
    </w:rPr>
  </w:style>
  <w:style w:type="character" w:customStyle="1" w:styleId="WW8Num2z3">
    <w:name w:val="WW8Num2z3"/>
    <w:uiPriority w:val="99"/>
    <w:rsid w:val="000A3EDE"/>
    <w:rPr>
      <w:rFonts w:ascii="Symbol" w:hAnsi="Symbol"/>
    </w:rPr>
  </w:style>
  <w:style w:type="paragraph" w:customStyle="1" w:styleId="Heading">
    <w:name w:val="Heading"/>
    <w:basedOn w:val="prastasis"/>
    <w:next w:val="Pagrindinistekstas"/>
    <w:rsid w:val="000A3EDE"/>
    <w:pPr>
      <w:keepNext/>
      <w:suppressAutoHyphens/>
      <w:spacing w:before="240" w:after="120"/>
      <w:ind w:firstLine="0"/>
    </w:pPr>
    <w:rPr>
      <w:rFonts w:ascii="Arial" w:eastAsia="Arial Unicode MS" w:hAnsi="Arial" w:cs="Mangal"/>
      <w:sz w:val="28"/>
      <w:szCs w:val="28"/>
      <w:lang w:eastAsia="ar-SA"/>
    </w:rPr>
  </w:style>
  <w:style w:type="paragraph" w:styleId="Sraas">
    <w:name w:val="List"/>
    <w:basedOn w:val="Pagrindinistekstas"/>
    <w:uiPriority w:val="99"/>
    <w:rsid w:val="000A3EDE"/>
    <w:pPr>
      <w:suppressAutoHyphens/>
    </w:pPr>
    <w:rPr>
      <w:rFonts w:cs="Mangal"/>
      <w:lang w:eastAsia="ar-SA"/>
    </w:rPr>
  </w:style>
  <w:style w:type="paragraph" w:customStyle="1" w:styleId="Index">
    <w:name w:val="Index"/>
    <w:basedOn w:val="prastasis"/>
    <w:uiPriority w:val="99"/>
    <w:rsid w:val="000A3EDE"/>
    <w:pPr>
      <w:suppressLineNumbers/>
      <w:suppressAutoHyphens/>
      <w:ind w:firstLine="0"/>
    </w:pPr>
    <w:rPr>
      <w:rFonts w:eastAsia="Times New Roman" w:cs="Mangal"/>
      <w:lang w:eastAsia="ar-SA"/>
    </w:rPr>
  </w:style>
  <w:style w:type="paragraph" w:customStyle="1" w:styleId="CharChar7DiagramaDiagrama">
    <w:name w:val="Char Char7 Diagrama Diagrama"/>
    <w:basedOn w:val="prastasis"/>
    <w:uiPriority w:val="99"/>
    <w:rsid w:val="000A3EDE"/>
    <w:pPr>
      <w:spacing w:after="160" w:line="240" w:lineRule="exact"/>
      <w:ind w:firstLine="0"/>
    </w:pPr>
    <w:rPr>
      <w:rFonts w:ascii="Tahoma" w:eastAsia="Times New Roman" w:hAnsi="Tahoma"/>
      <w:sz w:val="20"/>
      <w:szCs w:val="20"/>
      <w:lang w:val="en-US"/>
    </w:rPr>
  </w:style>
  <w:style w:type="paragraph" w:styleId="Tekstoblokas">
    <w:name w:val="Block Text"/>
    <w:basedOn w:val="prastasis"/>
    <w:uiPriority w:val="99"/>
    <w:rsid w:val="000A3EDE"/>
    <w:pPr>
      <w:suppressAutoHyphens/>
      <w:spacing w:line="100" w:lineRule="atLeast"/>
      <w:ind w:firstLine="0"/>
    </w:pPr>
    <w:rPr>
      <w:rFonts w:eastAsia="Times New Roman"/>
      <w:kern w:val="1"/>
      <w:lang w:eastAsia="ar-SA"/>
    </w:rPr>
  </w:style>
  <w:style w:type="character" w:customStyle="1" w:styleId="hps">
    <w:name w:val="hps"/>
    <w:uiPriority w:val="99"/>
    <w:rsid w:val="000A3EDE"/>
  </w:style>
  <w:style w:type="character" w:customStyle="1" w:styleId="KomentarotemaDiagrama1">
    <w:name w:val="Komentaro tema Diagrama1"/>
    <w:uiPriority w:val="99"/>
    <w:semiHidden/>
    <w:rsid w:val="000A3EDE"/>
    <w:rPr>
      <w:rFonts w:ascii="Times New Roman" w:eastAsia="Times New Roman" w:hAnsi="Times New Roman" w:cs="Times New Roman"/>
      <w:b/>
      <w:bCs/>
      <w:sz w:val="20"/>
      <w:szCs w:val="20"/>
      <w:lang w:val="en-US" w:eastAsia="lt-LT"/>
    </w:rPr>
  </w:style>
  <w:style w:type="paragraph" w:customStyle="1" w:styleId="CharCharCharCharCharChar">
    <w:name w:val="Char Char Char Char Char Char"/>
    <w:basedOn w:val="prastasis"/>
    <w:uiPriority w:val="99"/>
    <w:rsid w:val="000A3EDE"/>
    <w:pPr>
      <w:spacing w:after="160" w:line="240" w:lineRule="exact"/>
      <w:ind w:firstLine="0"/>
    </w:pPr>
    <w:rPr>
      <w:rFonts w:ascii="Tahoma" w:eastAsia="Times New Roman" w:hAnsi="Tahoma"/>
      <w:sz w:val="20"/>
      <w:szCs w:val="20"/>
      <w:lang w:val="en-US"/>
    </w:rPr>
  </w:style>
  <w:style w:type="character" w:customStyle="1" w:styleId="DokumentostruktraDiagrama">
    <w:name w:val="Dokumento struktūra Diagrama"/>
    <w:link w:val="Dokumentostruktra"/>
    <w:uiPriority w:val="99"/>
    <w:semiHidden/>
    <w:rsid w:val="000A3EDE"/>
    <w:rPr>
      <w:rFonts w:ascii="Tahoma" w:eastAsia="Times New Roman" w:hAnsi="Tahoma" w:cs="Tahoma"/>
      <w:sz w:val="20"/>
      <w:szCs w:val="20"/>
      <w:shd w:val="clear" w:color="auto" w:fill="000080"/>
      <w:lang w:eastAsia="zh-CN"/>
    </w:rPr>
  </w:style>
  <w:style w:type="paragraph" w:styleId="Dokumentostruktra">
    <w:name w:val="Document Map"/>
    <w:basedOn w:val="prastasis"/>
    <w:link w:val="DokumentostruktraDiagrama"/>
    <w:uiPriority w:val="99"/>
    <w:semiHidden/>
    <w:unhideWhenUsed/>
    <w:rsid w:val="000A3EDE"/>
    <w:pPr>
      <w:shd w:val="clear" w:color="auto" w:fill="000080"/>
      <w:ind w:firstLine="0"/>
    </w:pPr>
    <w:rPr>
      <w:rFonts w:ascii="Tahoma" w:eastAsia="Times New Roman" w:hAnsi="Tahoma" w:cs="Tahoma"/>
      <w:sz w:val="20"/>
      <w:szCs w:val="20"/>
      <w:lang w:eastAsia="zh-CN"/>
    </w:rPr>
  </w:style>
  <w:style w:type="character" w:customStyle="1" w:styleId="DokumentostruktraDiagrama1">
    <w:name w:val="Dokumento struktūra Diagrama1"/>
    <w:basedOn w:val="Numatytasispastraiposriftas"/>
    <w:uiPriority w:val="99"/>
    <w:semiHidden/>
    <w:rsid w:val="000A3EDE"/>
    <w:rPr>
      <w:rFonts w:ascii="Segoe UI" w:hAnsi="Segoe UI" w:cs="Segoe UI"/>
      <w:sz w:val="16"/>
      <w:szCs w:val="16"/>
    </w:rPr>
  </w:style>
  <w:style w:type="paragraph" w:customStyle="1" w:styleId="font0">
    <w:name w:val="font0"/>
    <w:basedOn w:val="prastasis"/>
    <w:uiPriority w:val="99"/>
    <w:rsid w:val="000A3EDE"/>
    <w:pPr>
      <w:spacing w:before="100" w:beforeAutospacing="1" w:after="100" w:afterAutospacing="1"/>
      <w:ind w:firstLine="0"/>
    </w:pPr>
    <w:rPr>
      <w:rFonts w:ascii="Arial" w:eastAsia="Times New Roman" w:hAnsi="Arial" w:cs="Arial"/>
      <w:sz w:val="20"/>
      <w:szCs w:val="20"/>
      <w:lang w:val="en-GB" w:eastAsia="lt-LT"/>
    </w:rPr>
  </w:style>
  <w:style w:type="paragraph" w:customStyle="1" w:styleId="xl24">
    <w:name w:val="xl24"/>
    <w:basedOn w:val="prastasis"/>
    <w:uiPriority w:val="99"/>
    <w:rsid w:val="000A3EDE"/>
    <w:pPr>
      <w:spacing w:before="100" w:beforeAutospacing="1" w:after="100" w:afterAutospacing="1"/>
      <w:ind w:firstLine="0"/>
    </w:pPr>
    <w:rPr>
      <w:rFonts w:eastAsia="Times New Roman"/>
      <w:lang w:val="en-GB" w:eastAsia="lt-LT"/>
    </w:rPr>
  </w:style>
  <w:style w:type="paragraph" w:customStyle="1" w:styleId="lentnr2">
    <w:name w:val="lent_nr2"/>
    <w:basedOn w:val="prastasis"/>
    <w:next w:val="lentnr3"/>
    <w:uiPriority w:val="99"/>
    <w:rsid w:val="000A3EDE"/>
    <w:pPr>
      <w:tabs>
        <w:tab w:val="num" w:pos="360"/>
      </w:tabs>
      <w:suppressAutoHyphens/>
      <w:spacing w:before="120" w:after="60"/>
      <w:ind w:firstLine="0"/>
    </w:pPr>
    <w:rPr>
      <w:rFonts w:eastAsia="Times New Roman"/>
      <w:b/>
      <w:sz w:val="22"/>
      <w:szCs w:val="20"/>
      <w:lang w:eastAsia="ar-SA"/>
    </w:rPr>
  </w:style>
  <w:style w:type="paragraph" w:customStyle="1" w:styleId="Heading4">
    <w:name w:val="Heading4"/>
    <w:basedOn w:val="Antrat4"/>
    <w:uiPriority w:val="99"/>
    <w:rsid w:val="000A3EDE"/>
    <w:pPr>
      <w:spacing w:line="360" w:lineRule="auto"/>
    </w:pPr>
    <w:rPr>
      <w:sz w:val="24"/>
      <w:szCs w:val="24"/>
      <w:lang w:eastAsia="lt-LT"/>
    </w:rPr>
  </w:style>
  <w:style w:type="paragraph" w:customStyle="1" w:styleId="NoSpacing2">
    <w:name w:val="No Spacing2"/>
    <w:uiPriority w:val="99"/>
    <w:qFormat/>
    <w:rsid w:val="000A3EDE"/>
    <w:pPr>
      <w:widowControl w:val="0"/>
      <w:suppressAutoHyphens/>
      <w:spacing w:after="200" w:line="276" w:lineRule="auto"/>
      <w:ind w:firstLine="0"/>
    </w:pPr>
    <w:rPr>
      <w:rFonts w:ascii="Calibri" w:eastAsia="Times New Roman" w:hAnsi="Calibri" w:cs="Calibri"/>
      <w:kern w:val="2"/>
      <w:sz w:val="22"/>
      <w:szCs w:val="22"/>
      <w:lang w:eastAsia="ar-SA"/>
    </w:rPr>
  </w:style>
  <w:style w:type="paragraph" w:customStyle="1" w:styleId="BodyText21">
    <w:name w:val="Body Text 21"/>
    <w:basedOn w:val="prastasis"/>
    <w:uiPriority w:val="99"/>
    <w:rsid w:val="000A3EDE"/>
    <w:pPr>
      <w:widowControl w:val="0"/>
      <w:suppressAutoHyphens/>
      <w:ind w:left="720" w:firstLine="0"/>
      <w:jc w:val="both"/>
    </w:pPr>
    <w:rPr>
      <w:rFonts w:eastAsia="Lucida Sans Unicode"/>
      <w:kern w:val="2"/>
      <w:lang w:val="en-US"/>
    </w:rPr>
  </w:style>
  <w:style w:type="character" w:customStyle="1" w:styleId="A3">
    <w:name w:val="A3"/>
    <w:uiPriority w:val="99"/>
    <w:rsid w:val="000A3EDE"/>
    <w:rPr>
      <w:rFonts w:ascii="Century Gothic" w:eastAsia="Century Gothic" w:hAnsi="Century Gothic" w:cs="Century Gothic" w:hint="default"/>
      <w:color w:val="000000"/>
      <w:sz w:val="16"/>
      <w:szCs w:val="16"/>
    </w:rPr>
  </w:style>
  <w:style w:type="character" w:styleId="Grietas">
    <w:name w:val="Strong"/>
    <w:uiPriority w:val="22"/>
    <w:qFormat/>
    <w:rsid w:val="000A3EDE"/>
    <w:rPr>
      <w:b/>
      <w:bCs/>
    </w:rPr>
  </w:style>
  <w:style w:type="paragraph" w:styleId="Betarp">
    <w:name w:val="No Spacing"/>
    <w:uiPriority w:val="1"/>
    <w:qFormat/>
    <w:rsid w:val="000A3EDE"/>
    <w:pPr>
      <w:widowControl w:val="0"/>
      <w:suppressAutoHyphens/>
      <w:ind w:firstLine="0"/>
    </w:pPr>
    <w:rPr>
      <w:rFonts w:ascii="Calibri" w:eastAsia="Times New Roman" w:hAnsi="Calibri" w:cs="Calibri"/>
      <w:kern w:val="1"/>
      <w:sz w:val="22"/>
      <w:szCs w:val="22"/>
      <w:lang w:eastAsia="ar-SA"/>
    </w:rPr>
  </w:style>
  <w:style w:type="paragraph" w:customStyle="1" w:styleId="point10">
    <w:name w:val="point1"/>
    <w:basedOn w:val="prastasis"/>
    <w:uiPriority w:val="99"/>
    <w:rsid w:val="000A3EDE"/>
    <w:pPr>
      <w:spacing w:before="100" w:beforeAutospacing="1" w:after="100" w:afterAutospacing="1"/>
      <w:ind w:firstLine="0"/>
    </w:pPr>
    <w:rPr>
      <w:rFonts w:eastAsia="Times New Roman"/>
      <w:lang w:val="en-GB" w:eastAsia="en-GB"/>
    </w:rPr>
  </w:style>
  <w:style w:type="paragraph" w:customStyle="1" w:styleId="CharChar8CharChar">
    <w:name w:val="Char Char8 Char Char"/>
    <w:basedOn w:val="prastasis"/>
    <w:uiPriority w:val="99"/>
    <w:rsid w:val="000A3EDE"/>
    <w:pPr>
      <w:spacing w:after="160" w:line="240" w:lineRule="exact"/>
      <w:ind w:firstLine="0"/>
    </w:pPr>
    <w:rPr>
      <w:rFonts w:ascii="Tahoma" w:eastAsia="Times New Roman" w:hAnsi="Tahoma"/>
      <w:sz w:val="20"/>
      <w:szCs w:val="20"/>
      <w:lang w:val="en-US"/>
    </w:rPr>
  </w:style>
  <w:style w:type="paragraph" w:customStyle="1" w:styleId="prastasis1">
    <w:name w:val="Įprastasis1"/>
    <w:rsid w:val="000A3EDE"/>
    <w:pPr>
      <w:suppressAutoHyphens/>
      <w:autoSpaceDN w:val="0"/>
      <w:ind w:firstLine="0"/>
    </w:pPr>
    <w:rPr>
      <w:rFonts w:eastAsia="Calibri"/>
    </w:rPr>
  </w:style>
  <w:style w:type="paragraph" w:customStyle="1" w:styleId="Normal">
    <w:name w:val="Normal~"/>
    <w:basedOn w:val="prastasis"/>
    <w:rsid w:val="000A3EDE"/>
    <w:pPr>
      <w:widowControl w:val="0"/>
      <w:ind w:firstLine="0"/>
    </w:pPr>
    <w:rPr>
      <w:rFonts w:eastAsia="Times New Roman"/>
      <w:noProof/>
      <w:sz w:val="20"/>
      <w:szCs w:val="20"/>
      <w:lang w:val="en-AU"/>
    </w:rPr>
  </w:style>
  <w:style w:type="character" w:customStyle="1" w:styleId="notranslate">
    <w:name w:val="notranslate"/>
    <w:basedOn w:val="Numatytasispastraiposriftas"/>
    <w:rsid w:val="000A3EDE"/>
  </w:style>
  <w:style w:type="character" w:customStyle="1" w:styleId="google-src-text1">
    <w:name w:val="google-src-text1"/>
    <w:rsid w:val="000A3EDE"/>
    <w:rPr>
      <w:vanish/>
      <w:webHidden w:val="0"/>
      <w:specVanish w:val="0"/>
    </w:rPr>
  </w:style>
  <w:style w:type="character" w:customStyle="1" w:styleId="boldtext">
    <w:name w:val="bold_text"/>
    <w:basedOn w:val="Numatytasispastraiposriftas"/>
    <w:rsid w:val="000A3EDE"/>
  </w:style>
  <w:style w:type="character" w:customStyle="1" w:styleId="t1">
    <w:name w:val="t1"/>
    <w:rsid w:val="000A3EDE"/>
    <w:rPr>
      <w:color w:val="990000"/>
    </w:rPr>
  </w:style>
  <w:style w:type="paragraph" w:customStyle="1" w:styleId="Table">
    <w:name w:val="Table"/>
    <w:basedOn w:val="prastasis"/>
    <w:link w:val="TableChar"/>
    <w:rsid w:val="000A3EDE"/>
    <w:pPr>
      <w:ind w:firstLine="0"/>
    </w:pPr>
    <w:rPr>
      <w:rFonts w:ascii="Calibri" w:eastAsia="Calibri" w:hAnsi="Calibri"/>
      <w:sz w:val="20"/>
      <w:szCs w:val="20"/>
      <w:lang w:eastAsia="lt-LT"/>
    </w:rPr>
  </w:style>
  <w:style w:type="character" w:customStyle="1" w:styleId="TableChar">
    <w:name w:val="Table Char"/>
    <w:link w:val="Table"/>
    <w:locked/>
    <w:rsid w:val="000A3EDE"/>
    <w:rPr>
      <w:rFonts w:ascii="Calibri" w:eastAsia="Calibri" w:hAnsi="Calibri"/>
      <w:sz w:val="20"/>
      <w:szCs w:val="20"/>
      <w:lang w:eastAsia="lt-LT"/>
    </w:rPr>
  </w:style>
  <w:style w:type="paragraph" w:styleId="Pataisymai">
    <w:name w:val="Revision"/>
    <w:hidden/>
    <w:uiPriority w:val="99"/>
    <w:semiHidden/>
    <w:rsid w:val="000A3EDE"/>
    <w:pPr>
      <w:ind w:firstLine="0"/>
    </w:pPr>
    <w:rPr>
      <w:rFonts w:eastAsia="Times New Roman"/>
      <w:lang w:eastAsia="lt-LT"/>
    </w:rPr>
  </w:style>
  <w:style w:type="paragraph" w:customStyle="1" w:styleId="Default">
    <w:name w:val="Default"/>
    <w:rsid w:val="000A3EDE"/>
    <w:pPr>
      <w:autoSpaceDE w:val="0"/>
      <w:autoSpaceDN w:val="0"/>
      <w:adjustRightInd w:val="0"/>
      <w:ind w:firstLine="0"/>
    </w:pPr>
    <w:rPr>
      <w:rFonts w:ascii="Verdana" w:eastAsia="Calibri" w:hAnsi="Verdana" w:cs="Verdana"/>
      <w:color w:val="000000"/>
      <w:lang w:eastAsia="lt-LT"/>
    </w:rPr>
  </w:style>
  <w:style w:type="paragraph" w:styleId="Paprastasistekstas">
    <w:name w:val="Plain Text"/>
    <w:basedOn w:val="prastasis"/>
    <w:link w:val="PaprastasistekstasDiagrama"/>
    <w:uiPriority w:val="99"/>
    <w:semiHidden/>
    <w:unhideWhenUsed/>
    <w:rsid w:val="000A3EDE"/>
    <w:pPr>
      <w:ind w:firstLine="0"/>
    </w:pPr>
    <w:rPr>
      <w:rFonts w:ascii="Consolas" w:eastAsia="Calibri" w:hAnsi="Consolas"/>
      <w:sz w:val="21"/>
      <w:szCs w:val="21"/>
    </w:rPr>
  </w:style>
  <w:style w:type="character" w:customStyle="1" w:styleId="PaprastasistekstasDiagrama">
    <w:name w:val="Paprastasis tekstas Diagrama"/>
    <w:basedOn w:val="Numatytasispastraiposriftas"/>
    <w:link w:val="Paprastasistekstas"/>
    <w:uiPriority w:val="99"/>
    <w:semiHidden/>
    <w:rsid w:val="000A3EDE"/>
    <w:rPr>
      <w:rFonts w:ascii="Consolas" w:eastAsia="Calibri" w:hAnsi="Consolas"/>
      <w:sz w:val="21"/>
      <w:szCs w:val="21"/>
    </w:rPr>
  </w:style>
  <w:style w:type="character" w:styleId="Emfaz">
    <w:name w:val="Emphasis"/>
    <w:uiPriority w:val="20"/>
    <w:qFormat/>
    <w:rsid w:val="000A3EDE"/>
    <w:rPr>
      <w:i/>
      <w:iCs/>
    </w:rPr>
  </w:style>
  <w:style w:type="paragraph" w:customStyle="1" w:styleId="Normalgaramond">
    <w:name w:val="Normal+garamond"/>
    <w:basedOn w:val="Pagrindinistekstas"/>
    <w:rsid w:val="000A3EDE"/>
    <w:pPr>
      <w:numPr>
        <w:ilvl w:val="1"/>
        <w:numId w:val="6"/>
      </w:numPr>
      <w:spacing w:after="0"/>
      <w:jc w:val="both"/>
    </w:pPr>
    <w:rPr>
      <w:rFonts w:ascii="Garamond" w:hAnsi="Garamond"/>
      <w:spacing w:val="20"/>
      <w:szCs w:val="20"/>
      <w:lang w:eastAsia="en-US"/>
    </w:rPr>
  </w:style>
  <w:style w:type="paragraph" w:customStyle="1" w:styleId="InsideAddressName">
    <w:name w:val="Inside Address Name"/>
    <w:basedOn w:val="prastasis"/>
    <w:rsid w:val="000A3EDE"/>
    <w:pPr>
      <w:overflowPunct w:val="0"/>
      <w:autoSpaceDE w:val="0"/>
      <w:autoSpaceDN w:val="0"/>
      <w:adjustRightInd w:val="0"/>
      <w:ind w:firstLine="0"/>
    </w:pPr>
    <w:rPr>
      <w:rFonts w:eastAsia="Times New Roman"/>
      <w:sz w:val="20"/>
      <w:szCs w:val="20"/>
      <w:lang w:val="en-GB" w:eastAsia="lt-LT"/>
    </w:rPr>
  </w:style>
  <w:style w:type="character" w:customStyle="1" w:styleId="st1">
    <w:name w:val="st1"/>
    <w:rsid w:val="000A3EDE"/>
  </w:style>
  <w:style w:type="paragraph" w:customStyle="1" w:styleId="SSutPunktas">
    <w:name w:val="SSutPunktas"/>
    <w:basedOn w:val="prastasis"/>
    <w:rsid w:val="00A54908"/>
    <w:pPr>
      <w:tabs>
        <w:tab w:val="num" w:pos="360"/>
      </w:tabs>
      <w:suppressAutoHyphens/>
      <w:spacing w:after="57"/>
      <w:ind w:left="340" w:hanging="340"/>
      <w:jc w:val="both"/>
      <w:outlineLvl w:val="1"/>
    </w:pPr>
    <w:rPr>
      <w:rFonts w:eastAsia="HG Mincho Light J"/>
      <w:color w:val="000000"/>
      <w:sz w:val="20"/>
    </w:rPr>
  </w:style>
  <w:style w:type="paragraph" w:customStyle="1" w:styleId="Annexetitle">
    <w:name w:val="Annexe_title"/>
    <w:basedOn w:val="Antrat1"/>
    <w:next w:val="prastasis"/>
    <w:autoRedefine/>
    <w:rsid w:val="004A3D95"/>
    <w:pPr>
      <w:keepNext w:val="0"/>
      <w:tabs>
        <w:tab w:val="clear" w:pos="1080"/>
        <w:tab w:val="left" w:pos="1701"/>
        <w:tab w:val="left" w:pos="2552"/>
      </w:tabs>
      <w:spacing w:before="0" w:after="0"/>
      <w:ind w:left="540" w:firstLine="0"/>
      <w:jc w:val="right"/>
      <w:outlineLvl w:val="9"/>
    </w:pPr>
    <w:rPr>
      <w:b/>
      <w:sz w:val="24"/>
      <w:szCs w:val="24"/>
      <w:lang w:eastAsia="en-US"/>
    </w:rPr>
  </w:style>
  <w:style w:type="character" w:styleId="Puslapionumeris">
    <w:name w:val="page number"/>
    <w:basedOn w:val="Numatytasispastraiposriftas"/>
    <w:uiPriority w:val="99"/>
    <w:semiHidden/>
    <w:rsid w:val="00B0117D"/>
    <w:rPr>
      <w:rFonts w:cs="Times New Roman"/>
    </w:rPr>
  </w:style>
  <w:style w:type="character" w:styleId="Perirtashipersaitas">
    <w:name w:val="FollowedHyperlink"/>
    <w:basedOn w:val="Numatytasispastraiposriftas"/>
    <w:uiPriority w:val="99"/>
    <w:semiHidden/>
    <w:unhideWhenUsed/>
    <w:rsid w:val="006E2850"/>
    <w:rPr>
      <w:color w:val="954F72" w:themeColor="followedHyperlink"/>
      <w:u w:val="single"/>
    </w:rPr>
  </w:style>
  <w:style w:type="table" w:customStyle="1" w:styleId="Lentelstinklelis2">
    <w:name w:val="Lentelės tinklelis2"/>
    <w:basedOn w:val="prastojilentel"/>
    <w:next w:val="Lentelstinklelis"/>
    <w:uiPriority w:val="39"/>
    <w:rsid w:val="001C1A00"/>
    <w:pPr>
      <w:ind w:firstLine="0"/>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prastojilentel"/>
    <w:next w:val="Lentelstinklelis"/>
    <w:uiPriority w:val="39"/>
    <w:rsid w:val="00DC1016"/>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DC1016"/>
    <w:pPr>
      <w:ind w:firstLine="0"/>
    </w:pPr>
    <w:rPr>
      <w:rFonts w:eastAsia="Times New Roman"/>
      <w:sz w:val="20"/>
      <w:szCs w:val="20"/>
    </w:rPr>
    <w:tblPr>
      <w:tblCellMar>
        <w:top w:w="0" w:type="dxa"/>
        <w:left w:w="108" w:type="dxa"/>
        <w:bottom w:w="0" w:type="dxa"/>
        <w:right w:w="108" w:type="dxa"/>
      </w:tblCellMar>
    </w:tblPr>
  </w:style>
  <w:style w:type="character" w:customStyle="1" w:styleId="UnresolvedMention1">
    <w:name w:val="Unresolved Mention1"/>
    <w:basedOn w:val="Numatytasispastraiposriftas"/>
    <w:uiPriority w:val="99"/>
    <w:semiHidden/>
    <w:unhideWhenUsed/>
    <w:rsid w:val="00D664DC"/>
    <w:rPr>
      <w:color w:val="605E5C"/>
      <w:shd w:val="clear" w:color="auto" w:fill="E1DFDD"/>
    </w:rPr>
  </w:style>
  <w:style w:type="character" w:customStyle="1" w:styleId="normaltextrun">
    <w:name w:val="normaltextrun"/>
    <w:basedOn w:val="Numatytasispastraiposriftas"/>
    <w:rsid w:val="00605E31"/>
  </w:style>
  <w:style w:type="paragraph" w:customStyle="1" w:styleId="paragraph">
    <w:name w:val="paragraph"/>
    <w:basedOn w:val="prastasis"/>
    <w:rsid w:val="003E6200"/>
    <w:pPr>
      <w:spacing w:before="100" w:beforeAutospacing="1" w:after="100" w:afterAutospacing="1"/>
      <w:ind w:firstLine="0"/>
    </w:pPr>
    <w:rPr>
      <w:rFonts w:eastAsia="Times New Roman"/>
      <w:lang w:eastAsia="lt-LT"/>
    </w:rPr>
  </w:style>
  <w:style w:type="character" w:customStyle="1" w:styleId="eop">
    <w:name w:val="eop"/>
    <w:basedOn w:val="Numatytasispastraiposriftas"/>
    <w:rsid w:val="003E6200"/>
  </w:style>
  <w:style w:type="paragraph" w:customStyle="1" w:styleId="BodyA">
    <w:name w:val="Body A"/>
    <w:rsid w:val="003E6200"/>
    <w:pPr>
      <w:pBdr>
        <w:top w:val="nil"/>
        <w:left w:val="nil"/>
        <w:bottom w:val="nil"/>
        <w:right w:val="nil"/>
        <w:between w:val="nil"/>
        <w:bar w:val="nil"/>
      </w:pBdr>
      <w:spacing w:line="312" w:lineRule="auto"/>
      <w:ind w:firstLine="0"/>
    </w:pPr>
    <w:rPr>
      <w:rFonts w:ascii="Helvetica Neue Light" w:eastAsia="Helvetica Neue Light" w:hAnsi="Helvetica Neue Light" w:cs="Helvetica Neue Light"/>
      <w:color w:val="000000"/>
      <w:sz w:val="20"/>
      <w:szCs w:val="20"/>
      <w:u w:color="000000"/>
      <w:bdr w:val="nil"/>
      <w:lang w:val="en-US" w:eastAsia="en-GB"/>
    </w:rPr>
  </w:style>
</w:styles>
</file>

<file path=word/webSettings.xml><?xml version="1.0" encoding="utf-8"?>
<w:webSettings xmlns:r="http://schemas.openxmlformats.org/officeDocument/2006/relationships" xmlns:w="http://schemas.openxmlformats.org/wordprocessingml/2006/main">
  <w:divs>
    <w:div w:id="218633869">
      <w:bodyDiv w:val="1"/>
      <w:marLeft w:val="0"/>
      <w:marRight w:val="0"/>
      <w:marTop w:val="0"/>
      <w:marBottom w:val="0"/>
      <w:divBdr>
        <w:top w:val="none" w:sz="0" w:space="0" w:color="auto"/>
        <w:left w:val="none" w:sz="0" w:space="0" w:color="auto"/>
        <w:bottom w:val="none" w:sz="0" w:space="0" w:color="auto"/>
        <w:right w:val="none" w:sz="0" w:space="0" w:color="auto"/>
      </w:divBdr>
    </w:div>
    <w:div w:id="222104588">
      <w:bodyDiv w:val="1"/>
      <w:marLeft w:val="0"/>
      <w:marRight w:val="0"/>
      <w:marTop w:val="0"/>
      <w:marBottom w:val="0"/>
      <w:divBdr>
        <w:top w:val="none" w:sz="0" w:space="0" w:color="auto"/>
        <w:left w:val="none" w:sz="0" w:space="0" w:color="auto"/>
        <w:bottom w:val="none" w:sz="0" w:space="0" w:color="auto"/>
        <w:right w:val="none" w:sz="0" w:space="0" w:color="auto"/>
      </w:divBdr>
    </w:div>
    <w:div w:id="506405994">
      <w:bodyDiv w:val="1"/>
      <w:marLeft w:val="0"/>
      <w:marRight w:val="0"/>
      <w:marTop w:val="0"/>
      <w:marBottom w:val="0"/>
      <w:divBdr>
        <w:top w:val="none" w:sz="0" w:space="0" w:color="auto"/>
        <w:left w:val="none" w:sz="0" w:space="0" w:color="auto"/>
        <w:bottom w:val="none" w:sz="0" w:space="0" w:color="auto"/>
        <w:right w:val="none" w:sz="0" w:space="0" w:color="auto"/>
      </w:divBdr>
    </w:div>
    <w:div w:id="735510530">
      <w:bodyDiv w:val="1"/>
      <w:marLeft w:val="0"/>
      <w:marRight w:val="0"/>
      <w:marTop w:val="0"/>
      <w:marBottom w:val="0"/>
      <w:divBdr>
        <w:top w:val="none" w:sz="0" w:space="0" w:color="auto"/>
        <w:left w:val="none" w:sz="0" w:space="0" w:color="auto"/>
        <w:bottom w:val="none" w:sz="0" w:space="0" w:color="auto"/>
        <w:right w:val="none" w:sz="0" w:space="0" w:color="auto"/>
      </w:divBdr>
    </w:div>
    <w:div w:id="833759524">
      <w:bodyDiv w:val="1"/>
      <w:marLeft w:val="0"/>
      <w:marRight w:val="0"/>
      <w:marTop w:val="0"/>
      <w:marBottom w:val="0"/>
      <w:divBdr>
        <w:top w:val="none" w:sz="0" w:space="0" w:color="auto"/>
        <w:left w:val="none" w:sz="0" w:space="0" w:color="auto"/>
        <w:bottom w:val="none" w:sz="0" w:space="0" w:color="auto"/>
        <w:right w:val="none" w:sz="0" w:space="0" w:color="auto"/>
      </w:divBdr>
    </w:div>
    <w:div w:id="914508936">
      <w:bodyDiv w:val="1"/>
      <w:marLeft w:val="0"/>
      <w:marRight w:val="0"/>
      <w:marTop w:val="0"/>
      <w:marBottom w:val="0"/>
      <w:divBdr>
        <w:top w:val="none" w:sz="0" w:space="0" w:color="auto"/>
        <w:left w:val="none" w:sz="0" w:space="0" w:color="auto"/>
        <w:bottom w:val="none" w:sz="0" w:space="0" w:color="auto"/>
        <w:right w:val="none" w:sz="0" w:space="0" w:color="auto"/>
      </w:divBdr>
    </w:div>
    <w:div w:id="1008365451">
      <w:bodyDiv w:val="1"/>
      <w:marLeft w:val="0"/>
      <w:marRight w:val="0"/>
      <w:marTop w:val="0"/>
      <w:marBottom w:val="0"/>
      <w:divBdr>
        <w:top w:val="none" w:sz="0" w:space="0" w:color="auto"/>
        <w:left w:val="none" w:sz="0" w:space="0" w:color="auto"/>
        <w:bottom w:val="none" w:sz="0" w:space="0" w:color="auto"/>
        <w:right w:val="none" w:sz="0" w:space="0" w:color="auto"/>
      </w:divBdr>
    </w:div>
    <w:div w:id="1018972671">
      <w:bodyDiv w:val="1"/>
      <w:marLeft w:val="0"/>
      <w:marRight w:val="0"/>
      <w:marTop w:val="0"/>
      <w:marBottom w:val="0"/>
      <w:divBdr>
        <w:top w:val="none" w:sz="0" w:space="0" w:color="auto"/>
        <w:left w:val="none" w:sz="0" w:space="0" w:color="auto"/>
        <w:bottom w:val="none" w:sz="0" w:space="0" w:color="auto"/>
        <w:right w:val="none" w:sz="0" w:space="0" w:color="auto"/>
      </w:divBdr>
    </w:div>
    <w:div w:id="1095906151">
      <w:bodyDiv w:val="1"/>
      <w:marLeft w:val="0"/>
      <w:marRight w:val="0"/>
      <w:marTop w:val="0"/>
      <w:marBottom w:val="0"/>
      <w:divBdr>
        <w:top w:val="none" w:sz="0" w:space="0" w:color="auto"/>
        <w:left w:val="none" w:sz="0" w:space="0" w:color="auto"/>
        <w:bottom w:val="none" w:sz="0" w:space="0" w:color="auto"/>
        <w:right w:val="none" w:sz="0" w:space="0" w:color="auto"/>
      </w:divBdr>
    </w:div>
    <w:div w:id="1122384267">
      <w:bodyDiv w:val="1"/>
      <w:marLeft w:val="0"/>
      <w:marRight w:val="0"/>
      <w:marTop w:val="0"/>
      <w:marBottom w:val="0"/>
      <w:divBdr>
        <w:top w:val="none" w:sz="0" w:space="0" w:color="auto"/>
        <w:left w:val="none" w:sz="0" w:space="0" w:color="auto"/>
        <w:bottom w:val="none" w:sz="0" w:space="0" w:color="auto"/>
        <w:right w:val="none" w:sz="0" w:space="0" w:color="auto"/>
      </w:divBdr>
    </w:div>
    <w:div w:id="1275021045">
      <w:bodyDiv w:val="1"/>
      <w:marLeft w:val="0"/>
      <w:marRight w:val="0"/>
      <w:marTop w:val="0"/>
      <w:marBottom w:val="0"/>
      <w:divBdr>
        <w:top w:val="none" w:sz="0" w:space="0" w:color="auto"/>
        <w:left w:val="none" w:sz="0" w:space="0" w:color="auto"/>
        <w:bottom w:val="none" w:sz="0" w:space="0" w:color="auto"/>
        <w:right w:val="none" w:sz="0" w:space="0" w:color="auto"/>
      </w:divBdr>
    </w:div>
    <w:div w:id="1307785171">
      <w:bodyDiv w:val="1"/>
      <w:marLeft w:val="0"/>
      <w:marRight w:val="0"/>
      <w:marTop w:val="0"/>
      <w:marBottom w:val="0"/>
      <w:divBdr>
        <w:top w:val="none" w:sz="0" w:space="0" w:color="auto"/>
        <w:left w:val="none" w:sz="0" w:space="0" w:color="auto"/>
        <w:bottom w:val="none" w:sz="0" w:space="0" w:color="auto"/>
        <w:right w:val="none" w:sz="0" w:space="0" w:color="auto"/>
      </w:divBdr>
    </w:div>
    <w:div w:id="1311472883">
      <w:bodyDiv w:val="1"/>
      <w:marLeft w:val="0"/>
      <w:marRight w:val="0"/>
      <w:marTop w:val="0"/>
      <w:marBottom w:val="0"/>
      <w:divBdr>
        <w:top w:val="none" w:sz="0" w:space="0" w:color="auto"/>
        <w:left w:val="none" w:sz="0" w:space="0" w:color="auto"/>
        <w:bottom w:val="none" w:sz="0" w:space="0" w:color="auto"/>
        <w:right w:val="none" w:sz="0" w:space="0" w:color="auto"/>
      </w:divBdr>
    </w:div>
    <w:div w:id="1433403943">
      <w:bodyDiv w:val="1"/>
      <w:marLeft w:val="0"/>
      <w:marRight w:val="0"/>
      <w:marTop w:val="0"/>
      <w:marBottom w:val="0"/>
      <w:divBdr>
        <w:top w:val="none" w:sz="0" w:space="0" w:color="auto"/>
        <w:left w:val="none" w:sz="0" w:space="0" w:color="auto"/>
        <w:bottom w:val="none" w:sz="0" w:space="0" w:color="auto"/>
        <w:right w:val="none" w:sz="0" w:space="0" w:color="auto"/>
      </w:divBdr>
    </w:div>
    <w:div w:id="1449425170">
      <w:bodyDiv w:val="1"/>
      <w:marLeft w:val="0"/>
      <w:marRight w:val="0"/>
      <w:marTop w:val="0"/>
      <w:marBottom w:val="0"/>
      <w:divBdr>
        <w:top w:val="none" w:sz="0" w:space="0" w:color="auto"/>
        <w:left w:val="none" w:sz="0" w:space="0" w:color="auto"/>
        <w:bottom w:val="none" w:sz="0" w:space="0" w:color="auto"/>
        <w:right w:val="none" w:sz="0" w:space="0" w:color="auto"/>
      </w:divBdr>
    </w:div>
    <w:div w:id="1730808801">
      <w:bodyDiv w:val="1"/>
      <w:marLeft w:val="0"/>
      <w:marRight w:val="0"/>
      <w:marTop w:val="0"/>
      <w:marBottom w:val="0"/>
      <w:divBdr>
        <w:top w:val="none" w:sz="0" w:space="0" w:color="auto"/>
        <w:left w:val="none" w:sz="0" w:space="0" w:color="auto"/>
        <w:bottom w:val="none" w:sz="0" w:space="0" w:color="auto"/>
        <w:right w:val="none" w:sz="0" w:space="0" w:color="auto"/>
      </w:divBdr>
    </w:div>
    <w:div w:id="1995572429">
      <w:bodyDiv w:val="1"/>
      <w:marLeft w:val="0"/>
      <w:marRight w:val="0"/>
      <w:marTop w:val="0"/>
      <w:marBottom w:val="0"/>
      <w:divBdr>
        <w:top w:val="none" w:sz="0" w:space="0" w:color="auto"/>
        <w:left w:val="none" w:sz="0" w:space="0" w:color="auto"/>
        <w:bottom w:val="none" w:sz="0" w:space="0" w:color="auto"/>
        <w:right w:val="none" w:sz="0" w:space="0" w:color="auto"/>
      </w:divBdr>
    </w:div>
    <w:div w:id="2023244580">
      <w:bodyDiv w:val="1"/>
      <w:marLeft w:val="0"/>
      <w:marRight w:val="0"/>
      <w:marTop w:val="0"/>
      <w:marBottom w:val="0"/>
      <w:divBdr>
        <w:top w:val="none" w:sz="0" w:space="0" w:color="auto"/>
        <w:left w:val="none" w:sz="0" w:space="0" w:color="auto"/>
        <w:bottom w:val="none" w:sz="0" w:space="0" w:color="auto"/>
        <w:right w:val="none" w:sz="0" w:space="0" w:color="auto"/>
      </w:divBdr>
    </w:div>
    <w:div w:id="214291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F9667-6C65-4938-A9C3-FFAC2160E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4</Pages>
  <Words>1855</Words>
  <Characters>10578</Characters>
  <Application>Microsoft Office Word</Application>
  <DocSecurity>0</DocSecurity>
  <Lines>88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universitetas</Company>
  <LinksUpToDate>false</LinksUpToDate>
  <CharactersWithSpaces>12409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Krivicaitė</dc:creator>
  <cp:lastModifiedBy>midni</cp:lastModifiedBy>
  <cp:revision>68</cp:revision>
  <cp:lastPrinted>2019-10-11T09:46:00Z</cp:lastPrinted>
  <dcterms:created xsi:type="dcterms:W3CDTF">2022-02-04T11:24:00Z</dcterms:created>
  <dcterms:modified xsi:type="dcterms:W3CDTF">2025-04-25T10:06:00Z</dcterms:modified>
</cp:coreProperties>
</file>